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5E63" w:rsidRDefault="00365E63" w:rsidP="00365E63">
      <w:pPr>
        <w:rPr>
          <w:lang w:val="fr-FR"/>
        </w:rPr>
      </w:pPr>
    </w:p>
    <w:tbl>
      <w:tblPr>
        <w:tblW w:w="11280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80"/>
      </w:tblGrid>
      <w:tr w:rsidR="00365E63" w:rsidTr="00365E63">
        <w:trPr>
          <w:jc w:val="center"/>
        </w:trPr>
        <w:tc>
          <w:tcPr>
            <w:tcW w:w="11280" w:type="dxa"/>
            <w:tcBorders>
              <w:top w:val="single" w:sz="8" w:space="0" w:color="269AE5"/>
              <w:left w:val="single" w:sz="8" w:space="0" w:color="269AE5"/>
              <w:bottom w:val="single" w:sz="8" w:space="0" w:color="269AE5"/>
              <w:right w:val="single" w:sz="8" w:space="0" w:color="269AE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5E63" w:rsidRDefault="00365E63">
            <w:pPr>
              <w:spacing w:before="100" w:beforeAutospacing="1" w:after="100" w:afterAutospacing="1" w:line="252" w:lineRule="auto"/>
              <w:jc w:val="center"/>
              <w:rPr>
                <w:b/>
                <w:bCs/>
                <w:color w:val="0694C2"/>
                <w:sz w:val="32"/>
                <w:szCs w:val="32"/>
                <w:lang w:val="en-US"/>
              </w:rPr>
            </w:pPr>
            <w:bookmarkStart w:id="0" w:name="_Hlk27145990"/>
            <w:bookmarkStart w:id="1" w:name="_Hlk25068880"/>
            <w:bookmarkStart w:id="2" w:name="_Hlk60911655"/>
            <w:bookmarkStart w:id="3" w:name="_Hlk61010819"/>
            <w:bookmarkStart w:id="4" w:name="_Hlk500410930"/>
            <w:r>
              <w:rPr>
                <w:sz w:val="2"/>
                <w:szCs w:val="2"/>
                <w:lang w:val="en-US"/>
              </w:rPr>
              <w:t>S</w:t>
            </w:r>
          </w:p>
          <w:p w:rsidR="00365E63" w:rsidRDefault="00365E63">
            <w:pPr>
              <w:jc w:val="center"/>
              <w:textAlignment w:val="baseline"/>
              <w:rPr>
                <w:rFonts w:ascii="Arial" w:hAnsi="Arial" w:cs="Arial"/>
                <w:color w:val="000000"/>
                <w:lang w:val="en-GB" w:eastAsia="fr-FR"/>
              </w:rPr>
            </w:pPr>
            <w:r>
              <w:rPr>
                <w:rFonts w:ascii="Arial" w:hAnsi="Arial" w:cs="Arial"/>
                <w:noProof/>
                <w:color w:val="000000"/>
                <w:lang w:val="en-GB" w:eastAsia="fr-FR"/>
              </w:rPr>
              <w:drawing>
                <wp:inline distT="0" distB="0" distL="0" distR="0">
                  <wp:extent cx="5743575" cy="2219325"/>
                  <wp:effectExtent l="0" t="0" r="9525" b="9525"/>
                  <wp:docPr id="16" name="Kép 16" descr="cid:image009.jpg@01D8445B.093943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7" descr="cid:image009.jpg@01D8445B.093943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3575" cy="2219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65E63" w:rsidRDefault="00365E63">
            <w:pPr>
              <w:textAlignment w:val="baseline"/>
              <w:rPr>
                <w:rFonts w:ascii="Arial" w:hAnsi="Arial" w:cs="Arial"/>
                <w:i/>
                <w:iCs/>
                <w:lang w:val="en-GB" w:eastAsia="fr-FR"/>
              </w:rPr>
            </w:pPr>
          </w:p>
          <w:p w:rsidR="00365E63" w:rsidRDefault="00365E63">
            <w:pPr>
              <w:spacing w:before="200" w:line="252" w:lineRule="auto"/>
              <w:jc w:val="center"/>
              <w:rPr>
                <w:rFonts w:ascii="Arial" w:hAnsi="Arial" w:cs="Arial"/>
                <w:color w:val="1857C1"/>
                <w:sz w:val="36"/>
                <w:szCs w:val="36"/>
                <w:lang w:val="en-US"/>
              </w:rPr>
            </w:pPr>
            <w:r>
              <w:rPr>
                <w:rFonts w:ascii="Arial" w:hAnsi="Arial" w:cs="Arial"/>
                <w:color w:val="1857C1"/>
                <w:sz w:val="36"/>
                <w:szCs w:val="36"/>
                <w:lang w:val="en-US"/>
              </w:rPr>
              <w:t>Who’s attending?</w:t>
            </w:r>
          </w:p>
          <w:p w:rsidR="00365E63" w:rsidRDefault="00365E63">
            <w:pPr>
              <w:spacing w:before="200" w:line="252" w:lineRule="auto"/>
              <w:jc w:val="center"/>
              <w:rPr>
                <w:rFonts w:ascii="Arial" w:hAnsi="Arial" w:cs="Arial"/>
                <w:color w:val="188CCC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5038725" cy="9525"/>
                  <wp:effectExtent l="0" t="0" r="0" b="0"/>
                  <wp:docPr id="15" name="Kép 15" descr="cid:image007.png@01D800BB.74966F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6" descr="cid:image007.png@01D800BB.74966F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87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65E63" w:rsidRDefault="00365E63">
            <w:pPr>
              <w:spacing w:before="200" w:line="252" w:lineRule="auto"/>
              <w:jc w:val="center"/>
              <w:rPr>
                <w:rFonts w:ascii="Arial" w:hAnsi="Arial" w:cs="Arial"/>
                <w:color w:val="188CCC"/>
                <w:sz w:val="14"/>
                <w:szCs w:val="14"/>
                <w:lang w:val="en-US"/>
              </w:rPr>
            </w:pPr>
          </w:p>
          <w:p w:rsidR="00365E63" w:rsidRDefault="00365E63">
            <w:pPr>
              <w:pStyle w:val="NormlWeb"/>
              <w:shd w:val="clear" w:color="auto" w:fill="FFFFFF"/>
              <w:spacing w:before="0" w:beforeAutospacing="0" w:after="0" w:afterAutospacing="0" w:line="252" w:lineRule="auto"/>
              <w:ind w:left="1014" w:right="1054"/>
              <w:jc w:val="center"/>
              <w:rPr>
                <w:rFonts w:ascii="Arial" w:hAnsi="Arial" w:cs="Arial"/>
                <w:color w:val="188CCC"/>
                <w:lang w:val="en-US" w:eastAsia="en-US"/>
              </w:rPr>
            </w:pPr>
            <w:r>
              <w:rPr>
                <w:rFonts w:ascii="Arial" w:hAnsi="Arial" w:cs="Arial"/>
                <w:noProof/>
                <w:color w:val="188CCC"/>
                <w:lang w:val="en-US" w:eastAsia="en-US"/>
              </w:rPr>
              <w:drawing>
                <wp:inline distT="0" distB="0" distL="0" distR="0">
                  <wp:extent cx="4476750" cy="1238250"/>
                  <wp:effectExtent l="0" t="0" r="0" b="0"/>
                  <wp:docPr id="14" name="Kép 14" descr="cid:image010.png@01D8445B.093943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5" descr="cid:image010.png@01D8445B.093943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65E63" w:rsidRDefault="00365E63">
            <w:pPr>
              <w:pStyle w:val="NormlWeb"/>
              <w:shd w:val="clear" w:color="auto" w:fill="FFFFFF"/>
              <w:spacing w:before="0" w:beforeAutospacing="0" w:after="0" w:afterAutospacing="0" w:line="252" w:lineRule="auto"/>
              <w:jc w:val="center"/>
              <w:rPr>
                <w:rFonts w:ascii="Arial" w:hAnsi="Arial" w:cs="Arial"/>
                <w:color w:val="188CCC"/>
                <w:lang w:val="en-US" w:eastAsia="en-US"/>
              </w:rPr>
            </w:pPr>
          </w:p>
          <w:p w:rsidR="00365E63" w:rsidRDefault="00365E63">
            <w:pPr>
              <w:shd w:val="clear" w:color="auto" w:fill="FFFFFF"/>
              <w:spacing w:after="8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And more coming soon…</w:t>
            </w:r>
          </w:p>
          <w:p w:rsidR="00365E63" w:rsidRDefault="00365E63">
            <w:pPr>
              <w:jc w:val="center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n-GB" w:eastAsia="fr-FR"/>
              </w:rPr>
            </w:pPr>
          </w:p>
          <w:p w:rsidR="00365E63" w:rsidRDefault="00365E63">
            <w:pPr>
              <w:spacing w:before="200" w:after="200" w:line="252" w:lineRule="auto"/>
              <w:jc w:val="center"/>
              <w:rPr>
                <w:rFonts w:ascii="Arial" w:hAnsi="Arial" w:cs="Arial"/>
                <w:color w:val="1857C1"/>
                <w:sz w:val="36"/>
                <w:szCs w:val="36"/>
                <w:lang w:val="en-US"/>
              </w:rPr>
            </w:pPr>
            <w:r>
              <w:rPr>
                <w:rFonts w:ascii="Arial" w:hAnsi="Arial" w:cs="Arial"/>
                <w:color w:val="1857C1"/>
                <w:sz w:val="36"/>
                <w:szCs w:val="36"/>
                <w:lang w:val="en-US"/>
              </w:rPr>
              <w:t>What kind of solutions they are looking for?</w:t>
            </w:r>
          </w:p>
          <w:p w:rsidR="00365E63" w:rsidRDefault="00365E63">
            <w:pPr>
              <w:spacing w:before="200" w:after="200" w:line="252" w:lineRule="auto"/>
              <w:jc w:val="center"/>
              <w:rPr>
                <w:rFonts w:ascii="Arial" w:hAnsi="Arial" w:cs="Arial"/>
                <w:color w:val="188CCC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5038725" cy="9525"/>
                  <wp:effectExtent l="0" t="0" r="0" b="0"/>
                  <wp:docPr id="13" name="Kép 13" descr="cid:image007.png@01D800BB.74966F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4" descr="cid:image007.png@01D800BB.74966F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87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65E63" w:rsidRDefault="00365E63">
            <w:pPr>
              <w:ind w:left="447" w:right="487"/>
              <w:jc w:val="center"/>
              <w:textAlignment w:val="baseline"/>
              <w:rPr>
                <w:rFonts w:ascii="Arial" w:hAnsi="Arial" w:cs="Arial"/>
                <w:sz w:val="20"/>
                <w:szCs w:val="20"/>
                <w:lang w:val="en-GB" w:eastAsia="fr-FR"/>
              </w:rPr>
            </w:pPr>
            <w:r>
              <w:rPr>
                <w:rFonts w:ascii="Arial" w:hAnsi="Arial" w:cs="Arial"/>
                <w:i/>
                <w:iCs/>
                <w:noProof/>
                <w:color w:val="000000"/>
                <w:lang w:val="en-GB" w:eastAsia="fr-FR"/>
              </w:rPr>
              <w:drawing>
                <wp:inline distT="0" distB="0" distL="0" distR="0">
                  <wp:extent cx="5762625" cy="1647825"/>
                  <wp:effectExtent l="0" t="0" r="9525" b="9525"/>
                  <wp:docPr id="12" name="Kép 12" descr="cid:image006.jpg@01D8445B.510CDDA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3" descr="cid:image006.jpg@01D8445B.510CDDA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r:link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164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65E63" w:rsidRDefault="00365E63">
            <w:pPr>
              <w:spacing w:before="200" w:after="200" w:line="252" w:lineRule="auto"/>
              <w:jc w:val="center"/>
              <w:rPr>
                <w:rFonts w:ascii="Arial" w:hAnsi="Arial" w:cs="Arial"/>
                <w:color w:val="1857C1"/>
                <w:sz w:val="36"/>
                <w:szCs w:val="36"/>
                <w:lang w:val="en-US"/>
              </w:rPr>
            </w:pPr>
          </w:p>
          <w:p w:rsidR="00365E63" w:rsidRDefault="00365E63">
            <w:pPr>
              <w:spacing w:before="200" w:after="200" w:line="252" w:lineRule="auto"/>
              <w:jc w:val="center"/>
              <w:rPr>
                <w:rFonts w:ascii="Arial" w:hAnsi="Arial" w:cs="Arial"/>
                <w:color w:val="1857C1"/>
                <w:sz w:val="36"/>
                <w:szCs w:val="36"/>
                <w:lang w:val="en-US"/>
              </w:rPr>
            </w:pPr>
          </w:p>
          <w:p w:rsidR="00365E63" w:rsidRDefault="00365E63">
            <w:pPr>
              <w:spacing w:before="200" w:after="200" w:line="252" w:lineRule="auto"/>
              <w:jc w:val="center"/>
              <w:rPr>
                <w:rFonts w:ascii="Arial" w:hAnsi="Arial" w:cs="Arial"/>
                <w:color w:val="1857C1"/>
                <w:sz w:val="36"/>
                <w:szCs w:val="36"/>
                <w:lang w:val="en-US"/>
              </w:rPr>
            </w:pPr>
          </w:p>
          <w:p w:rsidR="00365E63" w:rsidRDefault="00365E63">
            <w:pPr>
              <w:spacing w:before="200" w:after="200" w:line="252" w:lineRule="auto"/>
              <w:jc w:val="center"/>
              <w:rPr>
                <w:rFonts w:ascii="Arial" w:hAnsi="Arial" w:cs="Arial"/>
                <w:color w:val="1857C1"/>
                <w:sz w:val="36"/>
                <w:szCs w:val="36"/>
                <w:lang w:val="en-US"/>
              </w:rPr>
            </w:pPr>
            <w:r>
              <w:rPr>
                <w:rFonts w:ascii="Arial" w:hAnsi="Arial" w:cs="Arial"/>
                <w:color w:val="1857C1"/>
                <w:sz w:val="36"/>
                <w:szCs w:val="36"/>
                <w:lang w:val="en-US"/>
              </w:rPr>
              <w:t xml:space="preserve">What we offer?   </w:t>
            </w:r>
          </w:p>
          <w:p w:rsidR="00365E63" w:rsidRDefault="00365E63">
            <w:pPr>
              <w:spacing w:before="200" w:after="200" w:line="252" w:lineRule="auto"/>
              <w:jc w:val="center"/>
              <w:rPr>
                <w:rFonts w:ascii="Arial" w:hAnsi="Arial" w:cs="Arial"/>
                <w:color w:val="188CCC"/>
                <w:sz w:val="36"/>
                <w:szCs w:val="36"/>
                <w:lang w:val="en-US"/>
              </w:rPr>
            </w:pPr>
            <w:r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5038725" cy="9525"/>
                  <wp:effectExtent l="0" t="0" r="0" b="0"/>
                  <wp:docPr id="11" name="Kép 11" descr="cid:image007.png@01D800BB.74966F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2" descr="cid:image007.png@01D800BB.74966F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87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65E63" w:rsidRDefault="00365E63">
            <w:pPr>
              <w:spacing w:line="252" w:lineRule="auto"/>
              <w:ind w:left="1014" w:right="1054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A unique opportunity to connect your company to different large corporations dedicated to the theme and benefit from high-level connections</w:t>
            </w:r>
          </w:p>
          <w:p w:rsidR="00365E63" w:rsidRDefault="00365E63">
            <w:pPr>
              <w:spacing w:line="252" w:lineRule="auto"/>
              <w:ind w:left="1014" w:right="1054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noProof/>
                <w:color w:val="000000"/>
                <w:sz w:val="20"/>
                <w:szCs w:val="20"/>
                <w:lang w:val="en-US"/>
              </w:rPr>
              <w:drawing>
                <wp:inline distT="0" distB="0" distL="0" distR="0">
                  <wp:extent cx="5657850" cy="1943100"/>
                  <wp:effectExtent l="0" t="0" r="0" b="0"/>
                  <wp:docPr id="10" name="Kép 10" descr="cid:image011.png@01D800BB.74966F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1" descr="cid:image011.png@01D800BB.74966F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850" cy="194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65E63" w:rsidRDefault="00365E63">
            <w:pPr>
              <w:jc w:val="both"/>
              <w:textAlignment w:val="baseline"/>
              <w:rPr>
                <w:rFonts w:ascii="Arial" w:hAnsi="Arial" w:cs="Arial"/>
                <w:sz w:val="20"/>
                <w:szCs w:val="20"/>
                <w:lang w:val="en-GB" w:eastAsia="fr-FR"/>
              </w:rPr>
            </w:pPr>
          </w:p>
          <w:p w:rsidR="00365E63" w:rsidRDefault="00365E63">
            <w:pPr>
              <w:jc w:val="both"/>
              <w:textAlignment w:val="baseline"/>
              <w:rPr>
                <w:rFonts w:ascii="Arial" w:hAnsi="Arial" w:cs="Arial"/>
                <w:sz w:val="20"/>
                <w:szCs w:val="20"/>
                <w:lang w:val="en-GB" w:eastAsia="fr-FR"/>
              </w:rPr>
            </w:pPr>
          </w:p>
          <w:p w:rsidR="00365E63" w:rsidRDefault="00365E63">
            <w:pPr>
              <w:pStyle w:val="NormlWeb"/>
              <w:shd w:val="clear" w:color="auto" w:fill="FFFFFF"/>
              <w:spacing w:before="30" w:beforeAutospacing="0" w:after="30" w:afterAutospacing="0" w:line="276" w:lineRule="auto"/>
              <w:ind w:left="1587" w:right="168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 w:eastAsia="en-US"/>
              </w:rPr>
              <w:t xml:space="preserve">“The Choose Paris Region team will support you before, during and after the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val="en-US" w:eastAsia="en-US"/>
              </w:rPr>
              <w:t>TechMeeting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val="en-US" w:eastAsia="en-US"/>
              </w:rPr>
              <w:t xml:space="preserve"> to ensure a successful networking experience!”</w:t>
            </w:r>
          </w:p>
          <w:p w:rsidR="00365E63" w:rsidRDefault="00365E63">
            <w:pPr>
              <w:pStyle w:val="NormlWeb"/>
              <w:shd w:val="clear" w:color="auto" w:fill="FFFFFF"/>
              <w:spacing w:before="30" w:beforeAutospacing="0" w:after="30" w:afterAutospacing="0" w:line="276" w:lineRule="auto"/>
              <w:ind w:left="2268" w:right="2268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 w:eastAsia="en-US"/>
              </w:rPr>
            </w:pPr>
          </w:p>
          <w:p w:rsidR="00365E63" w:rsidRDefault="00365E63">
            <w:pPr>
              <w:spacing w:line="252" w:lineRule="auto"/>
              <w:jc w:val="center"/>
              <w:rPr>
                <w:rFonts w:ascii="Arial" w:hAnsi="Arial" w:cs="Arial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1438275" cy="447675"/>
                  <wp:effectExtent l="0" t="0" r="9525" b="9525"/>
                  <wp:docPr id="9" name="Kép 9" descr="cid:image012.png@01D800BB.74966F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0" descr="cid:image012.png@01D800BB.74966F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r:link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65E63" w:rsidRDefault="00365E63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US"/>
              </w:rPr>
              <w:t>Deadline for applications: April 21, 2022 2:00pm (CET) - Number of places limited to 40</w:t>
            </w:r>
          </w:p>
          <w:p w:rsidR="00365E63" w:rsidRDefault="00365E63">
            <w:pPr>
              <w:pStyle w:val="NormlWeb"/>
              <w:shd w:val="clear" w:color="auto" w:fill="FFFFFF"/>
              <w:spacing w:before="0" w:beforeAutospacing="0" w:after="0" w:afterAutospacing="0" w:line="252" w:lineRule="atLeast"/>
              <w:jc w:val="center"/>
              <w:rPr>
                <w:rStyle w:val="Hiperhivatkozs"/>
                <w:lang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More information here</w:t>
            </w:r>
          </w:p>
          <w:p w:rsidR="00365E63" w:rsidRDefault="00365E63">
            <w:pPr>
              <w:jc w:val="both"/>
              <w:textAlignment w:val="baseline"/>
              <w:rPr>
                <w:sz w:val="20"/>
                <w:szCs w:val="20"/>
              </w:rPr>
            </w:pPr>
          </w:p>
          <w:p w:rsidR="00365E63" w:rsidRDefault="00365E63">
            <w:pPr>
              <w:jc w:val="center"/>
              <w:textAlignment w:val="baseline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noProof/>
                <w:color w:val="000000"/>
                <w:lang w:val="en-US"/>
              </w:rPr>
              <w:drawing>
                <wp:inline distT="0" distB="0" distL="0" distR="0">
                  <wp:extent cx="409575" cy="381000"/>
                  <wp:effectExtent l="0" t="0" r="9525" b="0"/>
                  <wp:docPr id="8" name="Kép 8" descr="cid:image008.jpg@01D8445B.510CDDA0">
                    <a:hlinkClick xmlns:a="http://schemas.openxmlformats.org/drawingml/2006/main" r:id="rId16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9" descr="cid:image008.jpg@01D8445B.510CDDA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r:link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    </w:t>
            </w:r>
            <w:r>
              <w:rPr>
                <w:noProof/>
                <w:color w:val="000000"/>
                <w:sz w:val="17"/>
                <w:szCs w:val="17"/>
              </w:rPr>
              <w:drawing>
                <wp:inline distT="0" distB="0" distL="0" distR="0">
                  <wp:extent cx="333375" cy="333375"/>
                  <wp:effectExtent l="0" t="0" r="9525" b="9525"/>
                  <wp:docPr id="7" name="Kép 7" descr="cid:image015.png@01D800BB.74966F90">
                    <a:hlinkClick xmlns:a="http://schemas.openxmlformats.org/drawingml/2006/main" r:id="rId19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8" descr="cid:image015.png@01D800BB.74966F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r:link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    </w:t>
            </w:r>
            <w:r>
              <w:rPr>
                <w:noProof/>
                <w:color w:val="000000"/>
                <w:sz w:val="17"/>
                <w:szCs w:val="17"/>
                <w:lang w:val="en-US"/>
              </w:rPr>
              <w:drawing>
                <wp:inline distT="0" distB="0" distL="0" distR="0">
                  <wp:extent cx="409575" cy="276225"/>
                  <wp:effectExtent l="0" t="0" r="9525" b="9525"/>
                  <wp:docPr id="6" name="Kép 6" descr="cid:image016.jpg@01D800BB.74966F90">
                    <a:hlinkClick xmlns:a="http://schemas.openxmlformats.org/drawingml/2006/main" r:id="rId22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7" descr="cid:image016.jpg@01D800BB.74966F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r:link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65E63" w:rsidRDefault="00365E63">
            <w:pPr>
              <w:jc w:val="center"/>
              <w:textAlignment w:val="baseline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    </w:t>
            </w:r>
          </w:p>
          <w:p w:rsidR="00365E63" w:rsidRDefault="00365E63">
            <w:pPr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color w:val="000000"/>
                <w:lang w:val="en-GB"/>
              </w:rPr>
              <w:t> </w:t>
            </w:r>
          </w:p>
        </w:tc>
        <w:bookmarkEnd w:id="0"/>
        <w:bookmarkEnd w:id="1"/>
        <w:bookmarkEnd w:id="2"/>
        <w:bookmarkEnd w:id="3"/>
        <w:bookmarkEnd w:id="4"/>
      </w:tr>
    </w:tbl>
    <w:p w:rsidR="00365E63" w:rsidRDefault="00365E63" w:rsidP="00365E63">
      <w:pPr>
        <w:rPr>
          <w:lang w:val="fr-FR"/>
        </w:rPr>
      </w:pPr>
    </w:p>
    <w:p w:rsidR="00365E63" w:rsidRDefault="00365E63" w:rsidP="00365E63">
      <w:pPr>
        <w:rPr>
          <w:lang w:val="fr-FR"/>
        </w:rPr>
      </w:pPr>
      <w:bookmarkStart w:id="5" w:name="_GoBack"/>
      <w:bookmarkEnd w:id="5"/>
    </w:p>
    <w:sectPr w:rsidR="00365E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E63"/>
    <w:rsid w:val="00365E63"/>
    <w:rsid w:val="00D90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617E0"/>
  <w15:chartTrackingRefBased/>
  <w15:docId w15:val="{7E1B8A79-F916-4DD0-AD0D-D3B5E7D65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hu-H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365E63"/>
    <w:pPr>
      <w:spacing w:after="0" w:line="240" w:lineRule="auto"/>
    </w:pPr>
    <w:rPr>
      <w:rFonts w:ascii="Calibri" w:hAnsi="Calibri"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365E63"/>
    <w:rPr>
      <w:color w:val="0563C1"/>
      <w:u w:val="single"/>
    </w:rPr>
  </w:style>
  <w:style w:type="paragraph" w:styleId="NormlWeb">
    <w:name w:val="Normal (Web)"/>
    <w:basedOn w:val="Norml"/>
    <w:uiPriority w:val="99"/>
    <w:semiHidden/>
    <w:unhideWhenUsed/>
    <w:rsid w:val="00365E63"/>
    <w:pPr>
      <w:spacing w:before="100" w:beforeAutospacing="1" w:after="100" w:afterAutospacing="1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52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cid:image011.png@01D800BB.74966F90" TargetMode="External"/><Relationship Id="rId18" Type="http://schemas.openxmlformats.org/officeDocument/2006/relationships/image" Target="cid:image008.jpg@01D8445B.510CDDA0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cid:image015.png@01D800BB.74966F90" TargetMode="External"/><Relationship Id="rId7" Type="http://schemas.openxmlformats.org/officeDocument/2006/relationships/image" Target="cid:image007.png@01D800BB.74966F90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chooseparisregion.org/" TargetMode="External"/><Relationship Id="rId20" Type="http://schemas.openxmlformats.org/officeDocument/2006/relationships/image" Target="media/image8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cid:image006.jpg@01D8445B.510CDDA0" TargetMode="External"/><Relationship Id="rId24" Type="http://schemas.openxmlformats.org/officeDocument/2006/relationships/image" Target="cid:image016.jpg@01D800BB.74966F90" TargetMode="External"/><Relationship Id="rId5" Type="http://schemas.openxmlformats.org/officeDocument/2006/relationships/image" Target="cid:image009.jpg@01D8445B.09394310" TargetMode="External"/><Relationship Id="rId15" Type="http://schemas.openxmlformats.org/officeDocument/2006/relationships/image" Target="cid:image012.png@01D800BB.74966F90" TargetMode="External"/><Relationship Id="rId23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hyperlink" Target="https://www.linkedin.com/company/chooseparisregion/" TargetMode="External"/><Relationship Id="rId4" Type="http://schemas.openxmlformats.org/officeDocument/2006/relationships/image" Target="media/image1.jpeg"/><Relationship Id="rId9" Type="http://schemas.openxmlformats.org/officeDocument/2006/relationships/image" Target="cid:image010.png@01D8445B.09394310" TargetMode="External"/><Relationship Id="rId14" Type="http://schemas.openxmlformats.org/officeDocument/2006/relationships/image" Target="media/image6.png"/><Relationship Id="rId22" Type="http://schemas.openxmlformats.org/officeDocument/2006/relationships/hyperlink" Target="https://twitter.com/ChooseParisReg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Külgazdasági és Külügyminisztérium</Company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Szűcs Mariann - PAR</dc:creator>
  <cp:keywords/>
  <dc:description/>
  <cp:lastModifiedBy>Szűcs Mariann - PAR</cp:lastModifiedBy>
  <cp:revision>1</cp:revision>
  <dcterms:created xsi:type="dcterms:W3CDTF">2022-03-31T08:41:00Z</dcterms:created>
  <dcterms:modified xsi:type="dcterms:W3CDTF">2022-03-31T08:42:00Z</dcterms:modified>
</cp:coreProperties>
</file>