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8BE0" w14:textId="77777777" w:rsidR="004951FE" w:rsidRDefault="004951FE" w:rsidP="004951FE">
      <w:pPr>
        <w:outlineLvl w:val="0"/>
        <w:rPr>
          <w:lang w:eastAsia="hu-HU"/>
        </w:rPr>
      </w:pPr>
      <w:proofErr w:type="spellStart"/>
      <w:r>
        <w:rPr>
          <w:b/>
          <w:bCs/>
          <w:lang w:eastAsia="hu-HU"/>
        </w:rPr>
        <w:t>From</w:t>
      </w:r>
      <w:proofErr w:type="spellEnd"/>
      <w:r>
        <w:rPr>
          <w:b/>
          <w:bCs/>
          <w:lang w:eastAsia="hu-HU"/>
        </w:rPr>
        <w:t>:</w:t>
      </w:r>
      <w:r>
        <w:rPr>
          <w:lang w:eastAsia="hu-HU"/>
        </w:rPr>
        <w:t xml:space="preserve"> Renée van de </w:t>
      </w:r>
      <w:proofErr w:type="spellStart"/>
      <w:r>
        <w:rPr>
          <w:lang w:eastAsia="hu-HU"/>
        </w:rPr>
        <w:t>Mortel</w:t>
      </w:r>
      <w:proofErr w:type="spellEnd"/>
      <w:r>
        <w:rPr>
          <w:lang w:eastAsia="hu-HU"/>
        </w:rPr>
        <w:t xml:space="preserve"> [</w:t>
      </w:r>
      <w:hyperlink r:id="rId4" w:history="1">
        <w:r>
          <w:rPr>
            <w:rStyle w:val="Hiperhivatkozs"/>
            <w:lang w:eastAsia="hu-HU"/>
          </w:rPr>
          <w:t>mailto:Renee.van.de.Mortel@satelliet.net</w:t>
        </w:r>
      </w:hyperlink>
      <w:r>
        <w:rPr>
          <w:lang w:eastAsia="hu-HU"/>
        </w:rPr>
        <w:t xml:space="preserve">] </w:t>
      </w:r>
      <w:r>
        <w:rPr>
          <w:lang w:eastAsia="hu-HU"/>
        </w:rPr>
        <w:br/>
      </w:r>
      <w:proofErr w:type="spellStart"/>
      <w:r>
        <w:rPr>
          <w:b/>
          <w:bCs/>
          <w:lang w:eastAsia="hu-HU"/>
        </w:rPr>
        <w:t>Sent</w:t>
      </w:r>
      <w:proofErr w:type="spellEnd"/>
      <w:r>
        <w:rPr>
          <w:b/>
          <w:bCs/>
          <w:lang w:eastAsia="hu-HU"/>
        </w:rPr>
        <w:t>:</w:t>
      </w:r>
      <w:r>
        <w:rPr>
          <w:lang w:eastAsia="hu-HU"/>
        </w:rPr>
        <w:t xml:space="preserve"> </w:t>
      </w:r>
      <w:proofErr w:type="spellStart"/>
      <w:r>
        <w:rPr>
          <w:lang w:eastAsia="hu-HU"/>
        </w:rPr>
        <w:t>Thursday</w:t>
      </w:r>
      <w:proofErr w:type="spellEnd"/>
      <w:r>
        <w:rPr>
          <w:lang w:eastAsia="hu-HU"/>
        </w:rPr>
        <w:t xml:space="preserve">, </w:t>
      </w:r>
      <w:proofErr w:type="spellStart"/>
      <w:r>
        <w:rPr>
          <w:lang w:eastAsia="hu-HU"/>
        </w:rPr>
        <w:t>March</w:t>
      </w:r>
      <w:proofErr w:type="spellEnd"/>
      <w:r>
        <w:rPr>
          <w:lang w:eastAsia="hu-HU"/>
        </w:rPr>
        <w:t xml:space="preserve"> 9, 2023 3:21 PM</w:t>
      </w:r>
      <w:r>
        <w:rPr>
          <w:lang w:eastAsia="hu-HU"/>
        </w:rPr>
        <w:br/>
      </w:r>
      <w:proofErr w:type="spellStart"/>
      <w:r>
        <w:rPr>
          <w:b/>
          <w:bCs/>
          <w:lang w:eastAsia="hu-HU"/>
        </w:rPr>
        <w:t>To</w:t>
      </w:r>
      <w:proofErr w:type="spellEnd"/>
      <w:r>
        <w:rPr>
          <w:b/>
          <w:bCs/>
          <w:lang w:eastAsia="hu-HU"/>
        </w:rPr>
        <w:t>:</w:t>
      </w:r>
      <w:r>
        <w:rPr>
          <w:lang w:eastAsia="hu-HU"/>
        </w:rPr>
        <w:t xml:space="preserve"> </w:t>
      </w:r>
      <w:proofErr w:type="spellStart"/>
      <w:r>
        <w:rPr>
          <w:lang w:eastAsia="hu-HU"/>
        </w:rPr>
        <w:t>Undisclosed</w:t>
      </w:r>
      <w:proofErr w:type="spellEnd"/>
      <w:r>
        <w:rPr>
          <w:lang w:eastAsia="hu-HU"/>
        </w:rPr>
        <w:t xml:space="preserve"> </w:t>
      </w:r>
      <w:proofErr w:type="spellStart"/>
      <w:r>
        <w:rPr>
          <w:lang w:eastAsia="hu-HU"/>
        </w:rPr>
        <w:t>recipients</w:t>
      </w:r>
      <w:proofErr w:type="spellEnd"/>
      <w:r>
        <w:rPr>
          <w:lang w:eastAsia="hu-HU"/>
        </w:rPr>
        <w:t>:</w:t>
      </w:r>
      <w:r>
        <w:rPr>
          <w:lang w:eastAsia="hu-HU"/>
        </w:rPr>
        <w:br/>
      </w:r>
      <w:proofErr w:type="spellStart"/>
      <w:r>
        <w:rPr>
          <w:b/>
          <w:bCs/>
          <w:lang w:eastAsia="hu-HU"/>
        </w:rPr>
        <w:t>Subject</w:t>
      </w:r>
      <w:proofErr w:type="spellEnd"/>
      <w:r>
        <w:rPr>
          <w:b/>
          <w:bCs/>
          <w:lang w:eastAsia="hu-HU"/>
        </w:rPr>
        <w:t>:</w:t>
      </w:r>
      <w:r>
        <w:rPr>
          <w:lang w:eastAsia="hu-HU"/>
        </w:rPr>
        <w:t xml:space="preserve"> In </w:t>
      </w:r>
      <w:proofErr w:type="spellStart"/>
      <w:r>
        <w:rPr>
          <w:lang w:eastAsia="hu-HU"/>
        </w:rPr>
        <w:t>search</w:t>
      </w:r>
      <w:proofErr w:type="spellEnd"/>
      <w:r>
        <w:rPr>
          <w:lang w:eastAsia="hu-HU"/>
        </w:rPr>
        <w:t xml:space="preserve"> of a partner </w:t>
      </w:r>
      <w:proofErr w:type="spellStart"/>
      <w:r>
        <w:rPr>
          <w:lang w:eastAsia="hu-HU"/>
        </w:rPr>
        <w:t>for</w:t>
      </w:r>
      <w:proofErr w:type="spellEnd"/>
      <w:r>
        <w:rPr>
          <w:lang w:eastAsia="hu-HU"/>
        </w:rPr>
        <w:t xml:space="preserve"> </w:t>
      </w:r>
      <w:proofErr w:type="spellStart"/>
      <w:r>
        <w:rPr>
          <w:lang w:eastAsia="hu-HU"/>
        </w:rPr>
        <w:t>the</w:t>
      </w:r>
      <w:proofErr w:type="spellEnd"/>
      <w:r>
        <w:rPr>
          <w:lang w:eastAsia="hu-HU"/>
        </w:rPr>
        <w:t xml:space="preserve"> </w:t>
      </w:r>
      <w:proofErr w:type="spellStart"/>
      <w:r>
        <w:rPr>
          <w:lang w:eastAsia="hu-HU"/>
        </w:rPr>
        <w:t>production</w:t>
      </w:r>
      <w:proofErr w:type="spellEnd"/>
      <w:r>
        <w:rPr>
          <w:lang w:eastAsia="hu-HU"/>
        </w:rPr>
        <w:t xml:space="preserve"> of </w:t>
      </w:r>
      <w:proofErr w:type="spellStart"/>
      <w:r>
        <w:rPr>
          <w:lang w:eastAsia="hu-HU"/>
        </w:rPr>
        <w:t>high</w:t>
      </w:r>
      <w:proofErr w:type="spellEnd"/>
      <w:r>
        <w:rPr>
          <w:lang w:eastAsia="hu-HU"/>
        </w:rPr>
        <w:t xml:space="preserve">-end </w:t>
      </w:r>
      <w:proofErr w:type="spellStart"/>
      <w:r>
        <w:rPr>
          <w:lang w:eastAsia="hu-HU"/>
        </w:rPr>
        <w:t>furniture</w:t>
      </w:r>
      <w:proofErr w:type="spellEnd"/>
    </w:p>
    <w:p w14:paraId="6E0AECE9" w14:textId="77777777" w:rsidR="004951FE" w:rsidRDefault="004951FE" w:rsidP="004951FE"/>
    <w:p w14:paraId="342F8CFF" w14:textId="77777777" w:rsidR="004951FE" w:rsidRDefault="004951FE" w:rsidP="004951FE">
      <w:pPr>
        <w:pStyle w:val="Nincstrkz"/>
        <w:rPr>
          <w:lang w:val="en-US"/>
        </w:rPr>
      </w:pPr>
      <w:bookmarkStart w:id="0" w:name="_Hlk129251165"/>
      <w:r>
        <w:rPr>
          <w:lang w:val="en-US"/>
        </w:rPr>
        <w:t>Dear Sir/Madam,</w:t>
      </w:r>
      <w:bookmarkEnd w:id="0"/>
    </w:p>
    <w:p w14:paraId="1F40F146" w14:textId="77777777" w:rsidR="004951FE" w:rsidRDefault="004951FE" w:rsidP="004951FE">
      <w:pPr>
        <w:pStyle w:val="Nincstrkz"/>
        <w:rPr>
          <w:lang w:val="en-US"/>
        </w:rPr>
      </w:pPr>
    </w:p>
    <w:p w14:paraId="1974CDB8" w14:textId="77777777" w:rsidR="004951FE" w:rsidRDefault="004951FE" w:rsidP="004951FE">
      <w:pPr>
        <w:pStyle w:val="Nincstrkz"/>
        <w:rPr>
          <w:lang w:val="en-US"/>
        </w:rPr>
      </w:pPr>
      <w:proofErr w:type="spellStart"/>
      <w:r>
        <w:rPr>
          <w:lang w:val="en-US"/>
        </w:rPr>
        <w:t>Satelliet</w:t>
      </w:r>
      <w:proofErr w:type="spellEnd"/>
      <w:r>
        <w:rPr>
          <w:lang w:val="en-US"/>
        </w:rPr>
        <w:t xml:space="preserve"> Hospitality Furniture is the leading supplier of project furniture, based in The Netherlands and spread through various parts of Europe. To continually meet the demand of our clients, we would like to expand our production capacity by searching for new production partners.</w:t>
      </w:r>
    </w:p>
    <w:p w14:paraId="3104C3AB" w14:textId="77777777" w:rsidR="004951FE" w:rsidRDefault="004951FE" w:rsidP="004951FE">
      <w:pPr>
        <w:pStyle w:val="Nincstrkz"/>
        <w:rPr>
          <w:lang w:val="en-US"/>
        </w:rPr>
      </w:pPr>
    </w:p>
    <w:p w14:paraId="1ED336F6" w14:textId="77777777" w:rsidR="004951FE" w:rsidRDefault="004951FE" w:rsidP="004951FE">
      <w:pPr>
        <w:pStyle w:val="Nincstrkz"/>
        <w:rPr>
          <w:lang w:val="en-US"/>
        </w:rPr>
      </w:pPr>
      <w:r>
        <w:rPr>
          <w:lang w:val="en-US"/>
        </w:rPr>
        <w:t xml:space="preserve">We currently have an annual turnover of 45 million euro, making us the largest provider within this industry in the Netherlands. Our headquarters are located in Breda, and we have branches in Amsterdam and </w:t>
      </w:r>
      <w:proofErr w:type="spellStart"/>
      <w:r>
        <w:rPr>
          <w:lang w:val="en-US"/>
        </w:rPr>
        <w:t>Dalfsen</w:t>
      </w:r>
      <w:proofErr w:type="spellEnd"/>
      <w:r>
        <w:rPr>
          <w:lang w:val="en-US"/>
        </w:rPr>
        <w:t>. We are active in foreign markets with vendors spread across Europe and Asia.</w:t>
      </w:r>
    </w:p>
    <w:p w14:paraId="27F04BEB" w14:textId="77777777" w:rsidR="004951FE" w:rsidRDefault="004951FE" w:rsidP="004951FE">
      <w:pPr>
        <w:pStyle w:val="Nincstrkz"/>
        <w:rPr>
          <w:lang w:val="en-US"/>
        </w:rPr>
      </w:pPr>
    </w:p>
    <w:p w14:paraId="489D33F6" w14:textId="77777777" w:rsidR="004951FE" w:rsidRDefault="004951FE" w:rsidP="004951FE">
      <w:pPr>
        <w:pStyle w:val="Nincstrkz"/>
        <w:rPr>
          <w:lang w:val="en-US"/>
        </w:rPr>
      </w:pPr>
      <w:proofErr w:type="spellStart"/>
      <w:r>
        <w:rPr>
          <w:lang w:val="en-US"/>
        </w:rPr>
        <w:t>Satelliet</w:t>
      </w:r>
      <w:proofErr w:type="spellEnd"/>
      <w:r>
        <w:rPr>
          <w:lang w:val="en-US"/>
        </w:rPr>
        <w:t xml:space="preserve"> Hospitality Furniture offers a wide range of furniture suitable for various applications, such as offices, restaurants, hotels, and other public spaces. Our assortment includes tables, chairs, and sofas. Additionally, </w:t>
      </w:r>
      <w:proofErr w:type="spellStart"/>
      <w:r>
        <w:rPr>
          <w:lang w:val="en-US"/>
        </w:rPr>
        <w:t>Satelliet</w:t>
      </w:r>
      <w:proofErr w:type="spellEnd"/>
      <w:r>
        <w:rPr>
          <w:lang w:val="en-US"/>
        </w:rPr>
        <w:t xml:space="preserve"> Hospitality Furniture offers custom-made furniture to ensure that our clients receive the perfect furniture that fits their requirements and desired aesthetics.</w:t>
      </w:r>
    </w:p>
    <w:p w14:paraId="51DF4A0B" w14:textId="77777777" w:rsidR="004951FE" w:rsidRDefault="004951FE" w:rsidP="004951FE">
      <w:pPr>
        <w:pStyle w:val="Nincstrkz"/>
        <w:rPr>
          <w:lang w:val="en-US"/>
        </w:rPr>
      </w:pPr>
    </w:p>
    <w:p w14:paraId="7E28747D" w14:textId="77777777" w:rsidR="004951FE" w:rsidRDefault="004951FE" w:rsidP="004951FE">
      <w:pPr>
        <w:pStyle w:val="Nincstrkz"/>
        <w:rPr>
          <w:lang w:val="en-US"/>
        </w:rPr>
      </w:pPr>
      <w:r>
        <w:rPr>
          <w:lang w:val="en-US"/>
        </w:rPr>
        <w:t xml:space="preserve">What sets </w:t>
      </w:r>
      <w:proofErr w:type="spellStart"/>
      <w:r>
        <w:rPr>
          <w:lang w:val="en-US"/>
        </w:rPr>
        <w:t>Satelliet</w:t>
      </w:r>
      <w:proofErr w:type="spellEnd"/>
      <w:r>
        <w:rPr>
          <w:lang w:val="en-US"/>
        </w:rPr>
        <w:t xml:space="preserve"> Hospitality Furniture apart is that we produce furniture with attention to sustainability and longevity. We use only high-quality materials and pay great attention to ergonomics and comfort. One of the core values of </w:t>
      </w:r>
      <w:proofErr w:type="spellStart"/>
      <w:r>
        <w:rPr>
          <w:lang w:val="en-US"/>
        </w:rPr>
        <w:t>Satelliet</w:t>
      </w:r>
      <w:proofErr w:type="spellEnd"/>
      <w:r>
        <w:rPr>
          <w:lang w:val="en-US"/>
        </w:rPr>
        <w:t xml:space="preserve"> Hospitality Furniture is "tailor-made," meaning that every project is unique. This requires a wide range of options in fabric and material choice and flexibility when it comes to execution. The model, material, and color must match the look and feel of the client's concept. We provide customization at the product level, as well as solutions for layout and smart designs. This is also what we look for in our partners and producers.</w:t>
      </w:r>
    </w:p>
    <w:p w14:paraId="7109E036" w14:textId="77777777" w:rsidR="004951FE" w:rsidRDefault="004951FE" w:rsidP="004951FE">
      <w:pPr>
        <w:pStyle w:val="Nincstrkz"/>
        <w:rPr>
          <w:b/>
          <w:bCs/>
          <w:lang w:val="en-US"/>
        </w:rPr>
      </w:pPr>
    </w:p>
    <w:p w14:paraId="22EB5AC0" w14:textId="77777777" w:rsidR="004951FE" w:rsidRDefault="004951FE" w:rsidP="004951FE">
      <w:pPr>
        <w:pStyle w:val="Nincstrkz"/>
        <w:rPr>
          <w:lang w:val="en-US"/>
        </w:rPr>
      </w:pPr>
      <w:r>
        <w:rPr>
          <w:lang w:val="en-US"/>
        </w:rPr>
        <w:t>Currently, our furniture pieces are produced in different parts of Europe. To continually meet the demand of our clients, we would like to expand our production capacity by getting in contact with furniture producing companies in the Balkan region who meet the following profile:</w:t>
      </w:r>
    </w:p>
    <w:p w14:paraId="3A053737" w14:textId="77777777" w:rsidR="004951FE" w:rsidRDefault="004951FE" w:rsidP="004951FE">
      <w:pPr>
        <w:pStyle w:val="Nincstrkz"/>
        <w:rPr>
          <w:lang w:val="en-US"/>
        </w:rPr>
      </w:pPr>
    </w:p>
    <w:p w14:paraId="75240D0C" w14:textId="77777777" w:rsidR="004951FE" w:rsidRDefault="004951FE" w:rsidP="004951FE">
      <w:pPr>
        <w:pStyle w:val="Nincstrkz"/>
        <w:rPr>
          <w:lang w:val="en-US"/>
        </w:rPr>
      </w:pPr>
      <w:r>
        <w:rPr>
          <w:lang w:val="en-US"/>
        </w:rPr>
        <w:t>The company should be willing to produce furniture suitable for project use in the contract market. This includes chairs, tables, sofas to be used in for example, offices, hotels, and restaurants. The company must have a minimum turnover of 2.5 million euro’s and must be able to deliver the products within six weeks of receiving the order.</w:t>
      </w:r>
    </w:p>
    <w:p w14:paraId="03157DEC" w14:textId="77777777" w:rsidR="004951FE" w:rsidRDefault="004951FE" w:rsidP="004951FE">
      <w:pPr>
        <w:pStyle w:val="Nincstrkz"/>
        <w:rPr>
          <w:lang w:val="en-US"/>
        </w:rPr>
      </w:pPr>
    </w:p>
    <w:p w14:paraId="6A8C8440" w14:textId="77777777" w:rsidR="004951FE" w:rsidRDefault="004951FE" w:rsidP="004951FE">
      <w:pPr>
        <w:pStyle w:val="Nincstrkz"/>
        <w:rPr>
          <w:lang w:val="en-US"/>
        </w:rPr>
      </w:pPr>
      <w:r>
        <w:rPr>
          <w:lang w:val="en-US"/>
        </w:rPr>
        <w:t xml:space="preserve">It is important to note that we are looking for a long-term partnership with the company, where we can regularly order furniture for various projects. Can the chamber of commerce help us with this question? We hope to explore a partnership on short term. </w:t>
      </w:r>
    </w:p>
    <w:p w14:paraId="2BBA69F7" w14:textId="77777777" w:rsidR="004951FE" w:rsidRDefault="004951FE" w:rsidP="004951FE">
      <w:pPr>
        <w:pStyle w:val="Nincstrkz"/>
        <w:rPr>
          <w:lang w:val="en-US"/>
        </w:rPr>
      </w:pPr>
    </w:p>
    <w:p w14:paraId="297FE3A0" w14:textId="77777777" w:rsidR="004951FE" w:rsidRDefault="004951FE" w:rsidP="004951FE">
      <w:pPr>
        <w:pStyle w:val="Nincstrkz"/>
        <w:rPr>
          <w:lang w:val="en-US"/>
        </w:rPr>
      </w:pPr>
      <w:r>
        <w:rPr>
          <w:lang w:val="en-US"/>
        </w:rPr>
        <w:t xml:space="preserve">Looking forward to hearing from you, </w:t>
      </w:r>
    </w:p>
    <w:p w14:paraId="2A4C4220" w14:textId="77777777" w:rsidR="004951FE" w:rsidRDefault="004951FE" w:rsidP="004951FE">
      <w:pPr>
        <w:pStyle w:val="Nincstrkz"/>
        <w:rPr>
          <w:lang w:val="en-US"/>
        </w:rPr>
      </w:pPr>
    </w:p>
    <w:p w14:paraId="4A9186AA" w14:textId="77777777" w:rsidR="004951FE" w:rsidRDefault="004951FE" w:rsidP="004951FE">
      <w:pPr>
        <w:pStyle w:val="Nincstrkz"/>
        <w:rPr>
          <w:lang w:val="en-US"/>
        </w:rPr>
      </w:pPr>
      <w:r>
        <w:rPr>
          <w:lang w:val="en-US"/>
        </w:rPr>
        <w:t>Sincerely,</w:t>
      </w:r>
    </w:p>
    <w:p w14:paraId="4BE7F4B5" w14:textId="77777777" w:rsidR="004951FE" w:rsidRDefault="004951FE" w:rsidP="004951FE">
      <w:pPr>
        <w:rPr>
          <w:lang w:val="en-US" w:eastAsia="nl-NL"/>
        </w:rPr>
      </w:pPr>
    </w:p>
    <w:p w14:paraId="1CA3B280" w14:textId="77777777" w:rsidR="004951FE" w:rsidRDefault="004951FE" w:rsidP="004951FE">
      <w:pPr>
        <w:rPr>
          <w:lang w:val="en-US" w:eastAsia="nl-NL"/>
        </w:rPr>
      </w:pPr>
      <w:r>
        <w:rPr>
          <w:lang w:val="en-US" w:eastAsia="nl-NL"/>
        </w:rPr>
        <w:t xml:space="preserve">Renée van de </w:t>
      </w:r>
      <w:proofErr w:type="spellStart"/>
      <w:r>
        <w:rPr>
          <w:lang w:val="en-US" w:eastAsia="nl-NL"/>
        </w:rPr>
        <w:t>Mortel</w:t>
      </w:r>
      <w:proofErr w:type="spellEnd"/>
    </w:p>
    <w:p w14:paraId="4F039DCF" w14:textId="77777777" w:rsidR="004951FE" w:rsidRDefault="004951FE" w:rsidP="004951FE">
      <w:pPr>
        <w:rPr>
          <w:lang w:val="en-US" w:eastAsia="nl-NL"/>
        </w:rPr>
      </w:pPr>
      <w:r>
        <w:rPr>
          <w:lang w:val="en-US" w:eastAsia="nl-NL"/>
        </w:rPr>
        <w:t>Purchase department</w:t>
      </w:r>
    </w:p>
    <w:p w14:paraId="58C9E8B6" w14:textId="77777777" w:rsidR="004951FE" w:rsidRDefault="004951FE" w:rsidP="004951FE">
      <w:pPr>
        <w:rPr>
          <w:lang w:val="en-US" w:eastAsia="nl-NL"/>
        </w:rPr>
      </w:pPr>
      <w:r>
        <w:rPr>
          <w:lang w:val="en-US" w:eastAsia="nl-NL"/>
        </w:rPr>
        <w:br/>
        <w:t>Tel: +31 611321758</w:t>
      </w:r>
    </w:p>
    <w:p w14:paraId="54F17824" w14:textId="77777777" w:rsidR="004951FE" w:rsidRDefault="004951FE" w:rsidP="004951FE">
      <w:pPr>
        <w:rPr>
          <w:lang w:val="en-US" w:eastAsia="nl-NL"/>
        </w:rPr>
      </w:pPr>
      <w:r>
        <w:rPr>
          <w:lang w:val="en-US" w:eastAsia="nl-NL"/>
        </w:rPr>
        <w:t xml:space="preserve">E-mail: </w:t>
      </w:r>
      <w:hyperlink r:id="rId5" w:history="1">
        <w:r>
          <w:rPr>
            <w:rStyle w:val="Hiperhivatkozs"/>
            <w:lang w:val="en-US" w:eastAsia="nl-NL"/>
          </w:rPr>
          <w:t>Renee.van.de.Mortel@Satelliet.net</w:t>
        </w:r>
      </w:hyperlink>
      <w:r>
        <w:rPr>
          <w:lang w:val="nl-NL" w:eastAsia="nl-NL"/>
        </w:rPr>
        <w:t xml:space="preserve"> </w:t>
      </w:r>
    </w:p>
    <w:p w14:paraId="4E9AD7BE" w14:textId="77777777" w:rsidR="004951FE" w:rsidRDefault="004951FE" w:rsidP="004951FE">
      <w:pPr>
        <w:rPr>
          <w:lang w:val="en-US" w:eastAsia="nl-NL"/>
        </w:rPr>
      </w:pPr>
      <w:r>
        <w:rPr>
          <w:lang w:val="en-US" w:eastAsia="nl-NL"/>
        </w:rPr>
        <w:t>  </w:t>
      </w:r>
    </w:p>
    <w:p w14:paraId="2553659F" w14:textId="77777777" w:rsidR="004951FE" w:rsidRDefault="004951FE" w:rsidP="004951FE">
      <w:pPr>
        <w:rPr>
          <w:lang w:val="en-US" w:eastAsia="nl-NL"/>
        </w:rPr>
      </w:pPr>
    </w:p>
    <w:p w14:paraId="0B6E5730" w14:textId="3BA40D96" w:rsidR="004951FE" w:rsidRDefault="004951FE" w:rsidP="004951FE">
      <w:pPr>
        <w:rPr>
          <w:lang w:val="nl-NL" w:eastAsia="nl-NL"/>
        </w:rPr>
      </w:pPr>
      <w:r>
        <w:rPr>
          <w:noProof/>
          <w:color w:val="0563C1"/>
          <w:lang w:val="nl-NL" w:eastAsia="nl-NL"/>
        </w:rPr>
        <w:drawing>
          <wp:inline distT="0" distB="0" distL="0" distR="0" wp14:anchorId="628E1236" wp14:editId="2E2AD116">
            <wp:extent cx="1447800" cy="400050"/>
            <wp:effectExtent l="0" t="0" r="0" b="0"/>
            <wp:docPr id="2" name="Kép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inline>
        </w:drawing>
      </w:r>
    </w:p>
    <w:p w14:paraId="2313786C" w14:textId="77777777" w:rsidR="004951FE" w:rsidRDefault="004951FE" w:rsidP="004951FE">
      <w:pPr>
        <w:rPr>
          <w:lang w:val="nl-NL"/>
        </w:rPr>
      </w:pPr>
    </w:p>
    <w:p w14:paraId="3CFF929D" w14:textId="77777777" w:rsidR="004951FE" w:rsidRDefault="004951FE" w:rsidP="004951FE">
      <w:pPr>
        <w:rPr>
          <w:lang w:val="nl-NL"/>
        </w:rPr>
      </w:pPr>
    </w:p>
    <w:p w14:paraId="33A86089" w14:textId="77777777" w:rsidR="004951FE" w:rsidRDefault="004951FE" w:rsidP="004951FE">
      <w:pPr>
        <w:rPr>
          <w:lang w:val="nl-NL"/>
        </w:rPr>
      </w:pPr>
    </w:p>
    <w:p w14:paraId="5D8C36E4" w14:textId="77777777" w:rsidR="004951FE" w:rsidRDefault="004951FE" w:rsidP="004951FE">
      <w:pPr>
        <w:rPr>
          <w:lang w:val="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51FE" w14:paraId="41FA77D9" w14:textId="77777777" w:rsidTr="004951F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51FE" w14:paraId="2B0BEA3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951FE" w14:paraId="1C898F3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951FE" w14:paraId="5BE3554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13"/>
                              </w:tblGrid>
                              <w:tr w:rsidR="004951FE" w14:paraId="3B7315FE" w14:textId="77777777">
                                <w:trPr>
                                  <w:tblCellSpacing w:w="0" w:type="dxa"/>
                                </w:trPr>
                                <w:tc>
                                  <w:tcPr>
                                    <w:tcW w:w="0" w:type="auto"/>
                                    <w:hideMark/>
                                  </w:tcPr>
                                  <w:p w14:paraId="6722C1D6" w14:textId="77777777" w:rsidR="004951FE" w:rsidRDefault="004951FE">
                                    <w:pPr>
                                      <w:rPr>
                                        <w:b/>
                                        <w:bCs/>
                                        <w:color w:val="606060"/>
                                        <w:lang w:eastAsia="hu-HU"/>
                                      </w:rPr>
                                    </w:pPr>
                                    <w:r>
                                      <w:rPr>
                                        <w:b/>
                                        <w:bCs/>
                                        <w:color w:val="606060"/>
                                        <w:lang w:eastAsia="hu-HU"/>
                                      </w:rPr>
                                      <w:t>Renée van de </w:t>
                                    </w:r>
                                    <w:proofErr w:type="spellStart"/>
                                    <w:r>
                                      <w:rPr>
                                        <w:b/>
                                        <w:bCs/>
                                        <w:color w:val="606060"/>
                                        <w:lang w:eastAsia="hu-HU"/>
                                      </w:rPr>
                                      <w:t>Mortel</w:t>
                                    </w:r>
                                    <w:proofErr w:type="spellEnd"/>
                                    <w:r>
                                      <w:rPr>
                                        <w:rFonts w:ascii="remialcxesans" w:hAnsi="remialcxesans"/>
                                        <w:b/>
                                        <w:bCs/>
                                        <w:color w:val="FFFFFF"/>
                                        <w:sz w:val="2"/>
                                        <w:szCs w:val="2"/>
                                        <w:lang w:eastAsia="hu-HU"/>
                                      </w:rPr>
                                      <w:t>​</w:t>
                                    </w:r>
                                  </w:p>
                                </w:tc>
                              </w:tr>
                            </w:tbl>
                            <w:p w14:paraId="491F96A7" w14:textId="77777777" w:rsidR="004951FE" w:rsidRDefault="004951FE">
                              <w:pPr>
                                <w:rPr>
                                  <w:rFonts w:ascii="Times New Roman" w:eastAsia="Times New Roman" w:hAnsi="Times New Roman" w:cs="Times New Roman"/>
                                  <w:sz w:val="20"/>
                                  <w:szCs w:val="20"/>
                                  <w:lang w:eastAsia="hu-HU"/>
                                </w:rPr>
                              </w:pPr>
                            </w:p>
                          </w:tc>
                        </w:tr>
                        <w:tr w:rsidR="004951FE" w14:paraId="31F34A7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99"/>
                              </w:tblGrid>
                              <w:tr w:rsidR="004951FE" w14:paraId="6948DA64" w14:textId="77777777">
                                <w:trPr>
                                  <w:tblCellSpacing w:w="0" w:type="dxa"/>
                                </w:trPr>
                                <w:tc>
                                  <w:tcPr>
                                    <w:tcW w:w="0" w:type="auto"/>
                                    <w:hideMark/>
                                  </w:tcPr>
                                  <w:p w14:paraId="3B4BE2CE" w14:textId="77777777" w:rsidR="004951FE" w:rsidRDefault="004951FE">
                                    <w:pPr>
                                      <w:rPr>
                                        <w:b/>
                                        <w:bCs/>
                                        <w:color w:val="606060"/>
                                        <w:lang w:eastAsia="hu-HU"/>
                                      </w:rPr>
                                    </w:pPr>
                                    <w:proofErr w:type="spellStart"/>
                                    <w:r>
                                      <w:rPr>
                                        <w:b/>
                                        <w:bCs/>
                                        <w:color w:val="606060"/>
                                        <w:lang w:eastAsia="hu-HU"/>
                                      </w:rPr>
                                      <w:t>Stagiaire</w:t>
                                    </w:r>
                                    <w:proofErr w:type="spellEnd"/>
                                  </w:p>
                                </w:tc>
                              </w:tr>
                            </w:tbl>
                            <w:p w14:paraId="2AEF1B33" w14:textId="77777777" w:rsidR="004951FE" w:rsidRDefault="004951FE">
                              <w:pPr>
                                <w:rPr>
                                  <w:rFonts w:ascii="Times New Roman" w:eastAsia="Times New Roman" w:hAnsi="Times New Roman" w:cs="Times New Roman"/>
                                  <w:sz w:val="20"/>
                                  <w:szCs w:val="20"/>
                                  <w:lang w:eastAsia="hu-HU"/>
                                </w:rPr>
                              </w:pPr>
                            </w:p>
                          </w:tc>
                        </w:tr>
                        <w:tr w:rsidR="004951FE" w14:paraId="2438392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44"/>
                                <w:gridCol w:w="240"/>
                                <w:gridCol w:w="1633"/>
                                <w:gridCol w:w="192"/>
                                <w:gridCol w:w="808"/>
                                <w:gridCol w:w="600"/>
                                <w:gridCol w:w="192"/>
                                <w:gridCol w:w="1702"/>
                                <w:gridCol w:w="192"/>
                                <w:gridCol w:w="1569"/>
                              </w:tblGrid>
                              <w:tr w:rsidR="004951FE" w14:paraId="7637A57C" w14:textId="77777777">
                                <w:trPr>
                                  <w:tblCellSpacing w:w="0" w:type="dxa"/>
                                </w:trPr>
                                <w:tc>
                                  <w:tcPr>
                                    <w:tcW w:w="0" w:type="auto"/>
                                    <w:hideMark/>
                                  </w:tcPr>
                                  <w:p w14:paraId="5D7BC5DD" w14:textId="77777777" w:rsidR="004951FE" w:rsidRDefault="004951FE">
                                    <w:pPr>
                                      <w:rPr>
                                        <w:color w:val="606060"/>
                                        <w:lang w:eastAsia="hu-HU"/>
                                      </w:rPr>
                                    </w:pPr>
                                    <w:proofErr w:type="spellStart"/>
                                    <w:r>
                                      <w:rPr>
                                        <w:color w:val="606060"/>
                                        <w:lang w:eastAsia="hu-HU"/>
                                      </w:rPr>
                                      <w:t>Satelliet</w:t>
                                    </w:r>
                                    <w:proofErr w:type="spellEnd"/>
                                    <w:r>
                                      <w:rPr>
                                        <w:color w:val="606060"/>
                                        <w:lang w:eastAsia="hu-HU"/>
                                      </w:rPr>
                                      <w:t> </w:t>
                                    </w:r>
                                    <w:proofErr w:type="spellStart"/>
                                    <w:r>
                                      <w:rPr>
                                        <w:color w:val="606060"/>
                                        <w:lang w:eastAsia="hu-HU"/>
                                      </w:rPr>
                                      <w:t>Meubelen</w:t>
                                    </w:r>
                                    <w:proofErr w:type="spellEnd"/>
                                    <w:r>
                                      <w:rPr>
                                        <w:color w:val="606060"/>
                                        <w:lang w:eastAsia="hu-HU"/>
                                      </w:rPr>
                                      <w:t> BV </w:t>
                                    </w:r>
                                  </w:p>
                                </w:tc>
                                <w:tc>
                                  <w:tcPr>
                                    <w:tcW w:w="0" w:type="auto"/>
                                    <w:hideMark/>
                                  </w:tcPr>
                                  <w:p w14:paraId="70628FF1" w14:textId="77777777" w:rsidR="004951FE" w:rsidRDefault="004951FE">
                                    <w:pPr>
                                      <w:rPr>
                                        <w:color w:val="606060"/>
                                        <w:lang w:eastAsia="hu-HU"/>
                                      </w:rPr>
                                    </w:pPr>
                                    <w:r>
                                      <w:rPr>
                                        <w:color w:val="606060"/>
                                        <w:lang w:eastAsia="hu-HU"/>
                                      </w:rPr>
                                      <w:t>  | </w:t>
                                    </w:r>
                                  </w:p>
                                </w:tc>
                                <w:tc>
                                  <w:tcPr>
                                    <w:tcW w:w="0" w:type="auto"/>
                                    <w:hideMark/>
                                  </w:tcPr>
                                  <w:p w14:paraId="1038F688" w14:textId="77777777" w:rsidR="004951FE" w:rsidRDefault="004951FE">
                                    <w:pPr>
                                      <w:rPr>
                                        <w:color w:val="606060"/>
                                        <w:lang w:eastAsia="hu-HU"/>
                                      </w:rPr>
                                    </w:pPr>
                                    <w:r>
                                      <w:rPr>
                                        <w:color w:val="606060"/>
                                        <w:lang w:eastAsia="hu-HU"/>
                                      </w:rPr>
                                      <w:t> </w:t>
                                    </w:r>
                                    <w:proofErr w:type="spellStart"/>
                                    <w:r>
                                      <w:rPr>
                                        <w:color w:val="606060"/>
                                        <w:lang w:eastAsia="hu-HU"/>
                                      </w:rPr>
                                      <w:t>Haagweg</w:t>
                                    </w:r>
                                    <w:proofErr w:type="spellEnd"/>
                                    <w:r>
                                      <w:rPr>
                                        <w:color w:val="606060"/>
                                        <w:lang w:eastAsia="hu-HU"/>
                                      </w:rPr>
                                      <w:t> 241</w:t>
                                    </w:r>
                                    <w:r>
                                      <w:rPr>
                                        <w:color w:val="606060"/>
                                        <w:lang w:eastAsia="hu-HU"/>
                                      </w:rPr>
                                      <w:noBreakHyphen/>
                                      <w:t>243 </w:t>
                                    </w:r>
                                  </w:p>
                                </w:tc>
                                <w:tc>
                                  <w:tcPr>
                                    <w:tcW w:w="0" w:type="auto"/>
                                    <w:hideMark/>
                                  </w:tcPr>
                                  <w:p w14:paraId="74567B1F" w14:textId="77777777" w:rsidR="004951FE" w:rsidRDefault="004951FE">
                                    <w:pPr>
                                      <w:rPr>
                                        <w:color w:val="606060"/>
                                        <w:lang w:eastAsia="hu-HU"/>
                                      </w:rPr>
                                    </w:pPr>
                                    <w:r>
                                      <w:rPr>
                                        <w:color w:val="606060"/>
                                        <w:lang w:eastAsia="hu-HU"/>
                                      </w:rPr>
                                      <w:t> | </w:t>
                                    </w:r>
                                  </w:p>
                                </w:tc>
                                <w:tc>
                                  <w:tcPr>
                                    <w:tcW w:w="0" w:type="auto"/>
                                    <w:hideMark/>
                                  </w:tcPr>
                                  <w:p w14:paraId="34BE4B8C" w14:textId="77777777" w:rsidR="004951FE" w:rsidRDefault="004951FE">
                                    <w:pPr>
                                      <w:rPr>
                                        <w:color w:val="606060"/>
                                        <w:lang w:eastAsia="hu-HU"/>
                                      </w:rPr>
                                    </w:pPr>
                                    <w:r>
                                      <w:rPr>
                                        <w:color w:val="606060"/>
                                        <w:lang w:eastAsia="hu-HU"/>
                                      </w:rPr>
                                      <w:t> 4812 XD </w:t>
                                    </w:r>
                                  </w:p>
                                </w:tc>
                                <w:tc>
                                  <w:tcPr>
                                    <w:tcW w:w="0" w:type="auto"/>
                                    <w:hideMark/>
                                  </w:tcPr>
                                  <w:p w14:paraId="03651A4C" w14:textId="77777777" w:rsidR="004951FE" w:rsidRDefault="004951FE">
                                    <w:pPr>
                                      <w:rPr>
                                        <w:color w:val="606060"/>
                                        <w:lang w:eastAsia="hu-HU"/>
                                      </w:rPr>
                                    </w:pPr>
                                    <w:r>
                                      <w:rPr>
                                        <w:color w:val="606060"/>
                                        <w:lang w:eastAsia="hu-HU"/>
                                      </w:rPr>
                                      <w:t> </w:t>
                                    </w:r>
                                    <w:proofErr w:type="spellStart"/>
                                    <w:r>
                                      <w:rPr>
                                        <w:color w:val="606060"/>
                                        <w:lang w:eastAsia="hu-HU"/>
                                      </w:rPr>
                                      <w:t>Breda</w:t>
                                    </w:r>
                                    <w:proofErr w:type="spellEnd"/>
                                    <w:r>
                                      <w:rPr>
                                        <w:color w:val="606060"/>
                                        <w:lang w:eastAsia="hu-HU"/>
                                      </w:rPr>
                                      <w:t> </w:t>
                                    </w:r>
                                  </w:p>
                                </w:tc>
                                <w:tc>
                                  <w:tcPr>
                                    <w:tcW w:w="0" w:type="auto"/>
                                    <w:hideMark/>
                                  </w:tcPr>
                                  <w:p w14:paraId="58AE8051" w14:textId="77777777" w:rsidR="004951FE" w:rsidRDefault="004951FE">
                                    <w:pPr>
                                      <w:rPr>
                                        <w:color w:val="606060"/>
                                        <w:lang w:eastAsia="hu-HU"/>
                                      </w:rPr>
                                    </w:pPr>
                                    <w:r>
                                      <w:rPr>
                                        <w:color w:val="606060"/>
                                        <w:lang w:eastAsia="hu-HU"/>
                                      </w:rPr>
                                      <w:t> | </w:t>
                                    </w:r>
                                  </w:p>
                                </w:tc>
                                <w:tc>
                                  <w:tcPr>
                                    <w:tcW w:w="0" w:type="auto"/>
                                    <w:hideMark/>
                                  </w:tcPr>
                                  <w:p w14:paraId="397D91CC" w14:textId="77777777" w:rsidR="004951FE" w:rsidRDefault="004951FE">
                                    <w:pPr>
                                      <w:rPr>
                                        <w:color w:val="606060"/>
                                        <w:lang w:eastAsia="hu-HU"/>
                                      </w:rPr>
                                    </w:pPr>
                                    <w:hyperlink r:id="rId9" w:tgtFrame="_blank" w:history="1">
                                      <w:r>
                                        <w:rPr>
                                          <w:rStyle w:val="Kiemels2"/>
                                          <w:b w:val="0"/>
                                          <w:bCs w:val="0"/>
                                          <w:color w:val="606060"/>
                                          <w:lang w:eastAsia="hu-HU"/>
                                        </w:rPr>
                                        <w:t>+31 (0)76 522 53 10</w:t>
                                      </w:r>
                                    </w:hyperlink>
                                  </w:p>
                                </w:tc>
                                <w:tc>
                                  <w:tcPr>
                                    <w:tcW w:w="0" w:type="auto"/>
                                    <w:hideMark/>
                                  </w:tcPr>
                                  <w:p w14:paraId="214F07F1" w14:textId="77777777" w:rsidR="004951FE" w:rsidRDefault="004951FE">
                                    <w:pPr>
                                      <w:rPr>
                                        <w:color w:val="606060"/>
                                        <w:lang w:eastAsia="hu-HU"/>
                                      </w:rPr>
                                    </w:pPr>
                                    <w:r>
                                      <w:rPr>
                                        <w:color w:val="606060"/>
                                        <w:lang w:eastAsia="hu-HU"/>
                                      </w:rPr>
                                      <w:t> | </w:t>
                                    </w:r>
                                  </w:p>
                                </w:tc>
                                <w:tc>
                                  <w:tcPr>
                                    <w:tcW w:w="0" w:type="auto"/>
                                    <w:hideMark/>
                                  </w:tcPr>
                                  <w:p w14:paraId="6FF0714E" w14:textId="77777777" w:rsidR="004951FE" w:rsidRDefault="004951FE">
                                    <w:pPr>
                                      <w:rPr>
                                        <w:color w:val="606060"/>
                                        <w:lang w:eastAsia="hu-HU"/>
                                      </w:rPr>
                                    </w:pPr>
                                    <w:hyperlink r:id="rId10" w:tgtFrame="_blank" w:history="1">
                                      <w:r>
                                        <w:rPr>
                                          <w:rStyle w:val="Kiemels2"/>
                                          <w:b w:val="0"/>
                                          <w:bCs w:val="0"/>
                                          <w:color w:val="606060"/>
                                          <w:lang w:eastAsia="hu-HU"/>
                                        </w:rPr>
                                        <w:t> www.satelliet.net</w:t>
                                      </w:r>
                                    </w:hyperlink>
                                  </w:p>
                                </w:tc>
                              </w:tr>
                            </w:tbl>
                            <w:p w14:paraId="4FD47278" w14:textId="77777777" w:rsidR="004951FE" w:rsidRDefault="004951FE">
                              <w:pPr>
                                <w:rPr>
                                  <w:rFonts w:ascii="Times New Roman" w:eastAsia="Times New Roman" w:hAnsi="Times New Roman" w:cs="Times New Roman"/>
                                  <w:sz w:val="20"/>
                                  <w:szCs w:val="20"/>
                                  <w:lang w:eastAsia="hu-HU"/>
                                </w:rPr>
                              </w:pPr>
                            </w:p>
                          </w:tc>
                        </w:tr>
                      </w:tbl>
                      <w:p w14:paraId="1BF4E1DD" w14:textId="77777777" w:rsidR="004951FE" w:rsidRDefault="004951FE">
                        <w:pPr>
                          <w:rPr>
                            <w:rFonts w:ascii="Times New Roman" w:eastAsia="Times New Roman" w:hAnsi="Times New Roman" w:cs="Times New Roman"/>
                            <w:sz w:val="20"/>
                            <w:szCs w:val="20"/>
                            <w:lang w:eastAsia="hu-HU"/>
                          </w:rPr>
                        </w:pPr>
                      </w:p>
                    </w:tc>
                  </w:tr>
                  <w:tr w:rsidR="004951FE" w14:paraId="6EB75D1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51FE" w14:paraId="345F1653" w14:textId="77777777">
                          <w:trPr>
                            <w:tblCellSpacing w:w="0" w:type="dxa"/>
                          </w:trPr>
                          <w:tc>
                            <w:tcPr>
                              <w:tcW w:w="0" w:type="auto"/>
                              <w:tcMar>
                                <w:top w:w="225" w:type="dxa"/>
                                <w:left w:w="0" w:type="dxa"/>
                                <w:bottom w:w="0" w:type="dxa"/>
                                <w:right w:w="0" w:type="dxa"/>
                              </w:tcMar>
                              <w:hideMark/>
                            </w:tcPr>
                            <w:p w14:paraId="6447DFBC" w14:textId="2D3386B0" w:rsidR="004951FE" w:rsidRDefault="004951FE">
                              <w:pPr>
                                <w:rPr>
                                  <w:rFonts w:ascii="Times New Roman" w:hAnsi="Times New Roman" w:cs="Times New Roman"/>
                                  <w:sz w:val="2"/>
                                  <w:szCs w:val="2"/>
                                  <w:lang w:eastAsia="hu-HU"/>
                                </w:rPr>
                              </w:pPr>
                              <w:r>
                                <w:rPr>
                                  <w:rFonts w:ascii="Times New Roman" w:hAnsi="Times New Roman" w:cs="Times New Roman"/>
                                  <w:noProof/>
                                  <w:color w:val="0563C1"/>
                                  <w:sz w:val="2"/>
                                  <w:szCs w:val="2"/>
                                  <w:lang w:eastAsia="hu-HU"/>
                                </w:rPr>
                                <w:drawing>
                                  <wp:inline distT="0" distB="0" distL="0" distR="0" wp14:anchorId="7F5D9EF8" wp14:editId="4780A47F">
                                    <wp:extent cx="5760720" cy="697865"/>
                                    <wp:effectExtent l="0" t="0" r="0" b="6985"/>
                                    <wp:docPr id="1" name="Kép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697865"/>
                                            </a:xfrm>
                                            <a:prstGeom prst="rect">
                                              <a:avLst/>
                                            </a:prstGeom>
                                            <a:noFill/>
                                            <a:ln>
                                              <a:noFill/>
                                            </a:ln>
                                          </pic:spPr>
                                        </pic:pic>
                                      </a:graphicData>
                                    </a:graphic>
                                  </wp:inline>
                                </w:drawing>
                              </w:r>
                            </w:p>
                          </w:tc>
                        </w:tr>
                      </w:tbl>
                      <w:p w14:paraId="3EE83EA0" w14:textId="77777777" w:rsidR="004951FE" w:rsidRDefault="004951FE">
                        <w:pPr>
                          <w:rPr>
                            <w:rFonts w:ascii="Times New Roman" w:eastAsia="Times New Roman" w:hAnsi="Times New Roman" w:cs="Times New Roman"/>
                            <w:sz w:val="20"/>
                            <w:szCs w:val="20"/>
                            <w:lang w:eastAsia="hu-HU"/>
                          </w:rPr>
                        </w:pPr>
                      </w:p>
                    </w:tc>
                  </w:tr>
                </w:tbl>
                <w:p w14:paraId="0B7BE4F9" w14:textId="77777777" w:rsidR="004951FE" w:rsidRDefault="004951FE">
                  <w:pPr>
                    <w:rPr>
                      <w:rFonts w:ascii="Times New Roman" w:eastAsia="Times New Roman" w:hAnsi="Times New Roman" w:cs="Times New Roman"/>
                      <w:sz w:val="20"/>
                      <w:szCs w:val="20"/>
                      <w:lang w:eastAsia="hu-HU"/>
                    </w:rPr>
                  </w:pPr>
                </w:p>
              </w:tc>
            </w:tr>
          </w:tbl>
          <w:p w14:paraId="03251DF2" w14:textId="77777777" w:rsidR="004951FE" w:rsidRDefault="004951FE">
            <w:pPr>
              <w:rPr>
                <w:rFonts w:ascii="Times New Roman" w:eastAsia="Times New Roman" w:hAnsi="Times New Roman" w:cs="Times New Roman"/>
                <w:sz w:val="20"/>
                <w:szCs w:val="20"/>
                <w:lang w:eastAsia="hu-HU"/>
              </w:rPr>
            </w:pPr>
          </w:p>
        </w:tc>
      </w:tr>
    </w:tbl>
    <w:p w14:paraId="40D49CBF" w14:textId="77777777" w:rsidR="004951FE" w:rsidRDefault="004951FE" w:rsidP="004951FE">
      <w:pPr>
        <w:rPr>
          <w:rFonts w:ascii="Times New Roman" w:hAnsi="Times New Roman" w:cs="Times New Roman"/>
          <w:sz w:val="24"/>
          <w:szCs w:val="24"/>
          <w:lang w:eastAsia="hu-HU"/>
        </w:rPr>
      </w:pPr>
    </w:p>
    <w:p w14:paraId="2AA3FE4B" w14:textId="77777777" w:rsidR="003C4FAB" w:rsidRDefault="003C4FAB"/>
    <w:sectPr w:rsidR="003C4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mialcxe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FE"/>
    <w:rsid w:val="003C4FAB"/>
    <w:rsid w:val="004951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2B10"/>
  <w15:chartTrackingRefBased/>
  <w15:docId w15:val="{DFD6A6E4-9F06-45A2-B6B2-089266BB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51FE"/>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951FE"/>
    <w:rPr>
      <w:color w:val="0563C1"/>
      <w:u w:val="single"/>
    </w:rPr>
  </w:style>
  <w:style w:type="paragraph" w:styleId="Nincstrkz">
    <w:name w:val="No Spacing"/>
    <w:basedOn w:val="Norml"/>
    <w:uiPriority w:val="1"/>
    <w:qFormat/>
    <w:rsid w:val="004951FE"/>
  </w:style>
  <w:style w:type="character" w:styleId="Kiemels2">
    <w:name w:val="Strong"/>
    <w:basedOn w:val="Bekezdsalapbettpusa"/>
    <w:uiPriority w:val="22"/>
    <w:qFormat/>
    <w:rsid w:val="00495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529A.B223EB80" TargetMode="External"/><Relationship Id="rId13" Type="http://schemas.openxmlformats.org/officeDocument/2006/relationships/image" Target="cid:image013549.jpg@30343DF0.7545C223"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ren%C3%A9e-vdm/" TargetMode="External"/><Relationship Id="rId11" Type="http://schemas.openxmlformats.org/officeDocument/2006/relationships/hyperlink" Target="https://www.satelliet.net/tools-inspiratie/collectie/catalogus-2023/aanvragen/?utm_source=email_handtekening&amp;utm_medium=email&amp;utm_campaign=Banner_Handtekening" TargetMode="External"/><Relationship Id="rId5" Type="http://schemas.openxmlformats.org/officeDocument/2006/relationships/hyperlink" Target="mailto:Renee.van.de.Mortel@Satelliet.net" TargetMode="External"/><Relationship Id="rId15" Type="http://schemas.openxmlformats.org/officeDocument/2006/relationships/theme" Target="theme/theme1.xml"/><Relationship Id="rId10" Type="http://schemas.openxmlformats.org/officeDocument/2006/relationships/hyperlink" Target="https://www.satelliet.net/" TargetMode="External"/><Relationship Id="rId4" Type="http://schemas.openxmlformats.org/officeDocument/2006/relationships/hyperlink" Target="mailto:Renee.van.de.Mortel@satelliet.net" TargetMode="External"/><Relationship Id="rId9" Type="http://schemas.openxmlformats.org/officeDocument/2006/relationships/hyperlink" Target="tel:+31%20(0)76%20522%2053%201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2908</Characters>
  <Application>Microsoft Office Word</Application>
  <DocSecurity>0</DocSecurity>
  <Lines>24</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Gyakornok ÜFSZ</dc:creator>
  <cp:keywords/>
  <dc:description/>
  <cp:lastModifiedBy>Gyakornok ÜFSZ</cp:lastModifiedBy>
  <cp:revision>1</cp:revision>
  <dcterms:created xsi:type="dcterms:W3CDTF">2023-03-16T09:29:00Z</dcterms:created>
  <dcterms:modified xsi:type="dcterms:W3CDTF">2023-03-16T09:30:00Z</dcterms:modified>
</cp:coreProperties>
</file>