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F814" w14:textId="77777777" w:rsidR="00241828" w:rsidRDefault="00241828" w:rsidP="00241828">
      <w:pPr>
        <w:rPr>
          <w:lang w:val="fr-FR"/>
        </w:rPr>
      </w:pPr>
    </w:p>
    <w:tbl>
      <w:tblPr>
        <w:tblW w:w="906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4"/>
      </w:tblGrid>
      <w:tr w:rsidR="00241828" w14:paraId="17C3D41F" w14:textId="77777777" w:rsidTr="00241828">
        <w:trPr>
          <w:jc w:val="center"/>
        </w:trPr>
        <w:tc>
          <w:tcPr>
            <w:tcW w:w="9062" w:type="dxa"/>
            <w:tcBorders>
              <w:top w:val="single" w:sz="8" w:space="0" w:color="269AE5"/>
              <w:left w:val="single" w:sz="8" w:space="0" w:color="269AE5"/>
              <w:bottom w:val="single" w:sz="8" w:space="0" w:color="269AE5"/>
              <w:right w:val="single" w:sz="8" w:space="0" w:color="269A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1764" w14:textId="77777777" w:rsidR="00241828" w:rsidRDefault="00241828">
            <w:pPr>
              <w:spacing w:before="100" w:beforeAutospacing="1" w:after="100" w:afterAutospacing="1" w:line="252" w:lineRule="auto"/>
              <w:jc w:val="center"/>
              <w:rPr>
                <w:b/>
                <w:bCs/>
                <w:color w:val="0694C2"/>
                <w:sz w:val="32"/>
                <w:szCs w:val="32"/>
                <w:lang w:val="en-US"/>
              </w:rPr>
            </w:pPr>
            <w:bookmarkStart w:id="0" w:name="_Hlk27145990"/>
            <w:bookmarkStart w:id="1" w:name="_Hlk25068880"/>
            <w:bookmarkStart w:id="2" w:name="_Hlk60911655"/>
            <w:bookmarkStart w:id="3" w:name="_Hlk61010819"/>
            <w:bookmarkStart w:id="4" w:name="_Hlk500410930"/>
            <w:r>
              <w:rPr>
                <w:color w:val="000000"/>
                <w:sz w:val="2"/>
                <w:szCs w:val="2"/>
                <w:lang w:val="en-US"/>
              </w:rPr>
              <w:t>S</w:t>
            </w:r>
          </w:p>
          <w:p w14:paraId="4559488B" w14:textId="77777777" w:rsidR="00241828" w:rsidRDefault="00241828">
            <w:pPr>
              <w:jc w:val="center"/>
              <w:textAlignment w:val="baseline"/>
              <w:rPr>
                <w:rFonts w:ascii="Arial" w:hAnsi="Arial" w:cs="Arial"/>
                <w:color w:val="000000"/>
                <w:lang w:val="en-GB" w:eastAsia="fr-FR"/>
              </w:rPr>
            </w:pPr>
            <w:r>
              <w:rPr>
                <w:rFonts w:ascii="Arial" w:hAnsi="Arial" w:cs="Arial"/>
                <w:noProof/>
                <w:color w:val="000000"/>
                <w:lang w:val="en-GB" w:eastAsia="fr-FR"/>
              </w:rPr>
              <w:drawing>
                <wp:inline distT="0" distB="0" distL="0" distR="0" wp14:anchorId="6EA88F5A" wp14:editId="53906063">
                  <wp:extent cx="5745480" cy="2217420"/>
                  <wp:effectExtent l="0" t="0" r="7620" b="0"/>
                  <wp:docPr id="11" name="Kép 11" descr="cid:image006.jpg@01D8E556.01926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cid:image006.jpg@01D8E556.01926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0E7F2" w14:textId="77777777" w:rsidR="00241828" w:rsidRDefault="00241828">
            <w:pPr>
              <w:textAlignment w:val="baseline"/>
              <w:rPr>
                <w:rFonts w:ascii="Arial" w:hAnsi="Arial" w:cs="Arial"/>
                <w:i/>
                <w:iCs/>
                <w:lang w:val="en-GB" w:eastAsia="fr-FR"/>
              </w:rPr>
            </w:pPr>
          </w:p>
          <w:p w14:paraId="0E0EF487" w14:textId="77777777" w:rsidR="00241828" w:rsidRDefault="00241828">
            <w:pPr>
              <w:spacing w:before="200" w:line="252" w:lineRule="auto"/>
              <w:jc w:val="center"/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  <w:t>Who’s attending?</w:t>
            </w:r>
          </w:p>
          <w:p w14:paraId="6EC788B3" w14:textId="77777777" w:rsidR="00241828" w:rsidRDefault="00241828">
            <w:pPr>
              <w:spacing w:before="200" w:line="252" w:lineRule="auto"/>
              <w:jc w:val="center"/>
              <w:rPr>
                <w:rFonts w:ascii="Arial" w:hAnsi="Arial" w:cs="Arial"/>
                <w:color w:val="188CCC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 wp14:anchorId="64CE96FF" wp14:editId="64839717">
                  <wp:extent cx="5036820" cy="7620"/>
                  <wp:effectExtent l="0" t="0" r="0" b="0"/>
                  <wp:docPr id="10" name="Kép 10" descr="cid:image007.png@01D800BB.74966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cid:image007.pn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8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43AED" w14:textId="77777777" w:rsidR="00241828" w:rsidRDefault="00241828">
            <w:pPr>
              <w:spacing w:before="200" w:line="252" w:lineRule="auto"/>
              <w:jc w:val="center"/>
              <w:rPr>
                <w:rFonts w:ascii="Arial" w:hAnsi="Arial" w:cs="Arial"/>
                <w:color w:val="188CCC"/>
                <w:sz w:val="14"/>
                <w:szCs w:val="14"/>
                <w:lang w:val="en-US"/>
              </w:rPr>
            </w:pPr>
          </w:p>
          <w:p w14:paraId="23E598B3" w14:textId="77777777" w:rsidR="00241828" w:rsidRDefault="00241828">
            <w:pPr>
              <w:pStyle w:val="NormlWeb"/>
              <w:shd w:val="clear" w:color="auto" w:fill="FFFFFF"/>
              <w:spacing w:before="0" w:beforeAutospacing="0" w:after="0" w:afterAutospacing="0" w:line="252" w:lineRule="auto"/>
              <w:ind w:left="1014" w:right="1054"/>
              <w:jc w:val="center"/>
              <w:rPr>
                <w:rFonts w:ascii="Arial" w:hAnsi="Arial" w:cs="Arial"/>
                <w:color w:val="188CCC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188CCC"/>
                <w:lang w:val="en-US" w:eastAsia="en-US"/>
              </w:rPr>
              <w:drawing>
                <wp:inline distT="0" distB="0" distL="0" distR="0" wp14:anchorId="2748411F" wp14:editId="19F70E18">
                  <wp:extent cx="4892040" cy="830580"/>
                  <wp:effectExtent l="0" t="0" r="3810" b="7620"/>
                  <wp:docPr id="9" name="Kép 9" descr="cid:image008.png@01D8E556.01926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 descr="cid:image008.png@01D8E556.01926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0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FD595" w14:textId="77777777" w:rsidR="00241828" w:rsidRDefault="00241828">
            <w:pPr>
              <w:pStyle w:val="NormlWeb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rFonts w:ascii="Arial" w:hAnsi="Arial" w:cs="Arial"/>
                <w:color w:val="188CCC"/>
                <w:lang w:val="en-US" w:eastAsia="en-US"/>
              </w:rPr>
            </w:pPr>
          </w:p>
          <w:p w14:paraId="725184B3" w14:textId="77777777" w:rsidR="00241828" w:rsidRDefault="00241828">
            <w:pPr>
              <w:shd w:val="clear" w:color="auto" w:fill="FFFFFF"/>
              <w:spacing w:after="8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more coming soon…</w:t>
            </w:r>
          </w:p>
          <w:p w14:paraId="3C5CC37C" w14:textId="77777777" w:rsidR="00241828" w:rsidRDefault="0024182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GB" w:eastAsia="fr-FR"/>
              </w:rPr>
            </w:pPr>
          </w:p>
          <w:p w14:paraId="4DC43AA5" w14:textId="77777777" w:rsidR="00241828" w:rsidRDefault="00241828">
            <w:pPr>
              <w:spacing w:before="200" w:after="200" w:line="252" w:lineRule="auto"/>
              <w:jc w:val="center"/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  <w:t>What kind of solutions they are looking for?</w:t>
            </w:r>
          </w:p>
          <w:p w14:paraId="7C0ABA88" w14:textId="77777777" w:rsidR="00241828" w:rsidRDefault="00241828">
            <w:pPr>
              <w:spacing w:before="200" w:after="200" w:line="252" w:lineRule="auto"/>
              <w:jc w:val="center"/>
              <w:rPr>
                <w:rFonts w:ascii="Arial" w:hAnsi="Arial" w:cs="Arial"/>
                <w:color w:val="188CCC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 wp14:anchorId="35E45B4D" wp14:editId="148F75BD">
                  <wp:extent cx="5036820" cy="7620"/>
                  <wp:effectExtent l="0" t="0" r="0" b="0"/>
                  <wp:docPr id="8" name="Kép 8" descr="cid:image007.png@01D800BB.74966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cid:image007.pn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8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2F781" w14:textId="77777777" w:rsidR="00241828" w:rsidRDefault="00241828">
            <w:pPr>
              <w:ind w:left="447" w:right="487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lang w:val="en-GB" w:eastAsia="fr-FR"/>
              </w:rPr>
              <w:drawing>
                <wp:inline distT="0" distB="0" distL="0" distR="0" wp14:anchorId="5EA48230" wp14:editId="682363EC">
                  <wp:extent cx="5768340" cy="1783080"/>
                  <wp:effectExtent l="0" t="0" r="3810" b="7620"/>
                  <wp:docPr id="7" name="Kép 7" descr="cid:image001.jpg@01D8E556.1ABA8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cid:image001.jpg@01D8E556.1ABA8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34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DF2B3" w14:textId="77777777" w:rsidR="00241828" w:rsidRDefault="00241828">
            <w:pPr>
              <w:spacing w:before="200" w:after="200" w:line="252" w:lineRule="auto"/>
              <w:jc w:val="center"/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  <w:t xml:space="preserve">What we offer?   </w:t>
            </w:r>
          </w:p>
          <w:p w14:paraId="2954608C" w14:textId="77777777" w:rsidR="00241828" w:rsidRDefault="00241828">
            <w:pPr>
              <w:spacing w:before="200" w:after="200" w:line="252" w:lineRule="auto"/>
              <w:jc w:val="center"/>
              <w:rPr>
                <w:rFonts w:ascii="Arial" w:hAnsi="Arial" w:cs="Arial"/>
                <w:color w:val="188CCC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 wp14:anchorId="30BD3192" wp14:editId="652389E6">
                  <wp:extent cx="5036820" cy="7620"/>
                  <wp:effectExtent l="0" t="0" r="0" b="0"/>
                  <wp:docPr id="6" name="Kép 6" descr="cid:image007.png@01D800BB.74966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cid:image007.pn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8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89216" w14:textId="77777777" w:rsidR="00241828" w:rsidRDefault="00241828">
            <w:pPr>
              <w:spacing w:line="252" w:lineRule="auto"/>
              <w:ind w:left="1014" w:right="105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unique opportunity to connect your company to different large corporations dedicated to the theme and benefit from high-level connections</w:t>
            </w:r>
          </w:p>
          <w:p w14:paraId="54D90FF3" w14:textId="77777777" w:rsidR="00241828" w:rsidRDefault="00241828">
            <w:pPr>
              <w:spacing w:line="252" w:lineRule="auto"/>
              <w:ind w:left="1014" w:right="105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1F6E30EC" wp14:editId="61578495">
                  <wp:extent cx="5654040" cy="1943100"/>
                  <wp:effectExtent l="0" t="0" r="3810" b="0"/>
                  <wp:docPr id="5" name="Kép 5" descr="cid:image011.png@01D8E556.01926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cid:image011.png@01D8E556.01926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04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5B715" w14:textId="77777777" w:rsidR="00241828" w:rsidRDefault="00241828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  <w:p w14:paraId="5B8D5BAC" w14:textId="77777777" w:rsidR="00241828" w:rsidRDefault="00241828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  <w:p w14:paraId="5902B46B" w14:textId="77777777" w:rsidR="00241828" w:rsidRDefault="00241828">
            <w:pPr>
              <w:pStyle w:val="NormlWeb"/>
              <w:shd w:val="clear" w:color="auto" w:fill="FFFFFF"/>
              <w:spacing w:before="30" w:beforeAutospacing="0" w:after="30" w:afterAutospacing="0" w:line="276" w:lineRule="auto"/>
              <w:ind w:left="1587" w:right="168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“The Choose Paris Region team will support you before, during and after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TechMeeting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to ensure a successful networking experience!”</w:t>
            </w:r>
          </w:p>
          <w:p w14:paraId="57D04C07" w14:textId="77777777" w:rsidR="00241828" w:rsidRDefault="00241828">
            <w:pPr>
              <w:pStyle w:val="NormlWeb"/>
              <w:shd w:val="clear" w:color="auto" w:fill="FFFFFF"/>
              <w:spacing w:before="30" w:beforeAutospacing="0" w:after="30" w:afterAutospacing="0" w:line="276" w:lineRule="auto"/>
              <w:ind w:left="2268" w:right="226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14:paraId="6D019C9B" w14:textId="77777777" w:rsidR="00241828" w:rsidRDefault="00241828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5862077" wp14:editId="35987B5A">
                  <wp:extent cx="1440180" cy="449580"/>
                  <wp:effectExtent l="0" t="0" r="7620" b="7620"/>
                  <wp:docPr id="4" name="Kép 4" descr="cid:image012.png@01D800BB.74966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cid:image012.pn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1CE02" w14:textId="77777777" w:rsidR="00241828" w:rsidRDefault="0024182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Deadline for applications: November 8, 2022 2:00pm (CET) - Number of places limited to 40</w:t>
            </w:r>
          </w:p>
          <w:p w14:paraId="7EA90B8C" w14:textId="77777777" w:rsidR="00241828" w:rsidRDefault="00241828">
            <w:pPr>
              <w:jc w:val="both"/>
              <w:textAlignment w:val="baseline"/>
              <w:rPr>
                <w:sz w:val="20"/>
                <w:szCs w:val="20"/>
              </w:rPr>
            </w:pPr>
          </w:p>
          <w:p w14:paraId="362CFE8F" w14:textId="77777777" w:rsidR="00241828" w:rsidRDefault="0024182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 wp14:anchorId="35C10AEE" wp14:editId="49CD2121">
                  <wp:extent cx="411480" cy="381000"/>
                  <wp:effectExtent l="0" t="0" r="7620" b="0"/>
                  <wp:docPr id="3" name="Kép 3" descr="cid:image002.jpg@01D8E556.1ABA885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id:image002.jpg@01D8E556.1ABA8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    </w:t>
            </w:r>
            <w:r>
              <w:rPr>
                <w:noProof/>
                <w:color w:val="000000"/>
                <w:sz w:val="17"/>
                <w:szCs w:val="17"/>
              </w:rPr>
              <w:drawing>
                <wp:inline distT="0" distB="0" distL="0" distR="0" wp14:anchorId="5D7CD291" wp14:editId="18A6EDE1">
                  <wp:extent cx="335280" cy="335280"/>
                  <wp:effectExtent l="0" t="0" r="7620" b="7620"/>
                  <wp:docPr id="2" name="Kép 2" descr="cid:image015.png@01D800BB.74966F90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id:image015.pn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   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drawing>
                <wp:inline distT="0" distB="0" distL="0" distR="0" wp14:anchorId="5700851D" wp14:editId="49FF821A">
                  <wp:extent cx="411480" cy="274320"/>
                  <wp:effectExtent l="0" t="0" r="7620" b="0"/>
                  <wp:docPr id="1" name="Kép 1" descr="cid:image016.jpg@01D800BB.74966F90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id:image016.jp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E81CC" w14:textId="77777777" w:rsidR="00241828" w:rsidRDefault="0024182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   </w:t>
            </w:r>
          </w:p>
          <w:p w14:paraId="4E3664BF" w14:textId="77777777" w:rsidR="00241828" w:rsidRDefault="00241828">
            <w:pPr>
              <w:jc w:val="both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bookmarkEnd w:id="0"/>
        <w:bookmarkEnd w:id="1"/>
        <w:bookmarkEnd w:id="2"/>
        <w:bookmarkEnd w:id="3"/>
        <w:bookmarkEnd w:id="4"/>
      </w:tr>
    </w:tbl>
    <w:p w14:paraId="4EAD6FD8" w14:textId="77777777" w:rsidR="00537931" w:rsidRDefault="00537931"/>
    <w:sectPr w:rsidR="0053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28"/>
    <w:rsid w:val="00241828"/>
    <w:rsid w:val="00537931"/>
    <w:rsid w:val="00E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B1C"/>
  <w15:chartTrackingRefBased/>
  <w15:docId w15:val="{459DD96F-7603-440B-BA12-1EE6C152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82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41828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11.png@01D8E556.01926870" TargetMode="External"/><Relationship Id="rId18" Type="http://schemas.openxmlformats.org/officeDocument/2006/relationships/image" Target="cid:image002.jpg@01D8E556.1ABA885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cid:image015.png@01D800BB.74966F90" TargetMode="External"/><Relationship Id="rId7" Type="http://schemas.openxmlformats.org/officeDocument/2006/relationships/image" Target="cid:image007.png@01D800BB.74966F9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ooseparisregion.org/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1.jpg@01D8E556.1ABA8850" TargetMode="External"/><Relationship Id="rId24" Type="http://schemas.openxmlformats.org/officeDocument/2006/relationships/image" Target="cid:image016.jpg@01D800BB.74966F90" TargetMode="External"/><Relationship Id="rId5" Type="http://schemas.openxmlformats.org/officeDocument/2006/relationships/image" Target="cid:image006.jpg@01D8E556.01926870" TargetMode="External"/><Relationship Id="rId15" Type="http://schemas.openxmlformats.org/officeDocument/2006/relationships/image" Target="cid:image012.png@01D800BB.74966F90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www.linkedin.com/company/chooseparisregion/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8.png@01D8E556.01926870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twitter.com/ChooseParisRe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Külgazdasági és Külügyminisztérium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Mariann - PAR</dc:creator>
  <cp:keywords/>
  <dc:description/>
  <cp:lastModifiedBy>Gyakornok ÜFSZ</cp:lastModifiedBy>
  <cp:revision>2</cp:revision>
  <dcterms:created xsi:type="dcterms:W3CDTF">2022-11-03T07:59:00Z</dcterms:created>
  <dcterms:modified xsi:type="dcterms:W3CDTF">2022-11-03T07:59:00Z</dcterms:modified>
</cp:coreProperties>
</file>