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67BBA2" w14:textId="77777777" w:rsidR="00D723DD" w:rsidRPr="00D723DD" w:rsidRDefault="00D723DD" w:rsidP="00001D4F">
      <w:pPr>
        <w:jc w:val="center"/>
        <w:rPr>
          <w:b/>
          <w:sz w:val="36"/>
          <w:szCs w:val="36"/>
        </w:rPr>
      </w:pPr>
      <w:r w:rsidRPr="00D723DD">
        <w:rPr>
          <w:b/>
          <w:sz w:val="36"/>
          <w:szCs w:val="36"/>
        </w:rPr>
        <w:t xml:space="preserve">SMART BUILDING EXPO </w:t>
      </w:r>
    </w:p>
    <w:p w14:paraId="0F9637DB" w14:textId="77777777" w:rsidR="00134939" w:rsidRDefault="00DF2C0C" w:rsidP="00001D4F">
      <w:pPr>
        <w:jc w:val="center"/>
      </w:pPr>
      <w:r>
        <w:t>2023</w:t>
      </w:r>
      <w:r w:rsidR="00ED258A">
        <w:t>.</w:t>
      </w:r>
      <w:r>
        <w:t xml:space="preserve"> </w:t>
      </w:r>
      <w:r w:rsidR="002E6A75">
        <w:t>november 15-17</w:t>
      </w:r>
      <w:r w:rsidR="00ED258A">
        <w:t xml:space="preserve">, </w:t>
      </w:r>
      <w:r w:rsidR="002E6A75">
        <w:t>Milánó</w:t>
      </w:r>
    </w:p>
    <w:p w14:paraId="10E985BB" w14:textId="77777777" w:rsidR="00D723DD" w:rsidRDefault="00E27E61" w:rsidP="00067E40">
      <w:pPr>
        <w:jc w:val="center"/>
      </w:pPr>
      <w:hyperlink r:id="rId5" w:history="1">
        <w:r w:rsidR="00ED258A" w:rsidRPr="008135C4">
          <w:rPr>
            <w:rStyle w:val="Hiperhivatkozs"/>
          </w:rPr>
          <w:t>https://smartbuildingexpo.it/en/</w:t>
        </w:r>
      </w:hyperlink>
      <w:r w:rsidR="00ED258A">
        <w:t xml:space="preserve"> </w:t>
      </w:r>
    </w:p>
    <w:p w14:paraId="69BC211C" w14:textId="77777777" w:rsidR="002E6A75" w:rsidRDefault="002E6A75" w:rsidP="007E4E32">
      <w:pPr>
        <w:jc w:val="both"/>
      </w:pPr>
    </w:p>
    <w:p w14:paraId="714F28A1" w14:textId="77777777" w:rsidR="00067E40" w:rsidRDefault="00702921" w:rsidP="00ED258A">
      <w:pPr>
        <w:jc w:val="both"/>
      </w:pPr>
      <w:r w:rsidRPr="00702921">
        <w:t xml:space="preserve">A </w:t>
      </w:r>
      <w:r w:rsidR="00ED258A">
        <w:t xml:space="preserve">két évente megrendezett </w:t>
      </w:r>
      <w:r w:rsidRPr="00702921">
        <w:t xml:space="preserve">SMART BUILDING EXPO </w:t>
      </w:r>
      <w:r w:rsidR="00ED258A">
        <w:t xml:space="preserve">célja, hogy </w:t>
      </w:r>
      <w:proofErr w:type="spellStart"/>
      <w:r w:rsidR="00ED258A">
        <w:t>bemtuatkozási</w:t>
      </w:r>
      <w:proofErr w:type="spellEnd"/>
      <w:r w:rsidR="00ED258A">
        <w:t xml:space="preserve"> lehetőséget teremtsen az egyre inkább automatizált és összekapcsolt, többfeladatos otthonok, munkahelyek és várások jelenét és jövőjét jelentő technológiák, valamint az azokat fejlesztő és kivitelező vállalkozások számára. Az eseményen komoly szerepet kap a mesterséges intelligencia energiahatékonyságra gyakorolt hatása is.</w:t>
      </w:r>
    </w:p>
    <w:p w14:paraId="04D69331" w14:textId="77777777" w:rsidR="00067E40" w:rsidRDefault="00067E40" w:rsidP="00067E40">
      <w:pPr>
        <w:jc w:val="both"/>
      </w:pPr>
    </w:p>
    <w:p w14:paraId="36D96517" w14:textId="77777777" w:rsidR="00702921" w:rsidRDefault="00702921" w:rsidP="00ED258A">
      <w:pPr>
        <w:jc w:val="center"/>
      </w:pPr>
      <w:r>
        <w:rPr>
          <w:noProof/>
        </w:rPr>
        <w:drawing>
          <wp:inline distT="0" distB="0" distL="0" distR="0" wp14:anchorId="3C4BF10B" wp14:editId="486AF801">
            <wp:extent cx="5608320" cy="2439421"/>
            <wp:effectExtent l="0" t="0" r="0"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633505" cy="2450376"/>
                    </a:xfrm>
                    <a:prstGeom prst="rect">
                      <a:avLst/>
                    </a:prstGeom>
                  </pic:spPr>
                </pic:pic>
              </a:graphicData>
            </a:graphic>
          </wp:inline>
        </w:drawing>
      </w:r>
    </w:p>
    <w:p w14:paraId="4D07F63A" w14:textId="77777777" w:rsidR="00702921" w:rsidRDefault="00702921" w:rsidP="007E4E32">
      <w:pPr>
        <w:jc w:val="both"/>
      </w:pPr>
    </w:p>
    <w:p w14:paraId="457DE4DD" w14:textId="77777777" w:rsidR="00D53EB4" w:rsidRPr="00702921" w:rsidRDefault="00E27E61" w:rsidP="0055344F">
      <w:pPr>
        <w:spacing w:before="240" w:after="240"/>
        <w:jc w:val="both"/>
      </w:pPr>
      <w:hyperlink r:id="rId7" w:history="1">
        <w:r w:rsidR="00D53EB4" w:rsidRPr="00702921">
          <w:rPr>
            <w:b/>
          </w:rPr>
          <w:t>Vásár résztvevői</w:t>
        </w:r>
      </w:hyperlink>
      <w:r w:rsidR="00702921" w:rsidRPr="00702921">
        <w:rPr>
          <w:b/>
        </w:rPr>
        <w:t xml:space="preserve"> 2021-ben</w:t>
      </w:r>
      <w:r w:rsidR="003D601E" w:rsidRPr="00702921">
        <w:rPr>
          <w:b/>
        </w:rPr>
        <w:t>:</w:t>
      </w:r>
      <w:r w:rsidR="00DF2C0C" w:rsidRPr="00702921">
        <w:rPr>
          <w:rStyle w:val="Hiperhivatkozs"/>
          <w:u w:val="none"/>
        </w:rPr>
        <w:t xml:space="preserve"> </w:t>
      </w:r>
      <w:hyperlink r:id="rId8" w:history="1">
        <w:r w:rsidR="00702921" w:rsidRPr="00702921">
          <w:rPr>
            <w:rStyle w:val="Hiperhivatkozs"/>
            <w:u w:val="none"/>
          </w:rPr>
          <w:t>https://smartbuildingexpo.it/en/exhibitors/</w:t>
        </w:r>
      </w:hyperlink>
    </w:p>
    <w:p w14:paraId="09C1CB4E" w14:textId="77777777" w:rsidR="002E6A75" w:rsidRDefault="002E6A75" w:rsidP="002E6A75">
      <w:pPr>
        <w:spacing w:before="240" w:after="240"/>
        <w:jc w:val="both"/>
        <w:rPr>
          <w:b/>
        </w:rPr>
      </w:pPr>
      <w:r>
        <w:rPr>
          <w:b/>
        </w:rPr>
        <w:t>Költségek</w:t>
      </w:r>
    </w:p>
    <w:p w14:paraId="6AA11AB8" w14:textId="77777777" w:rsidR="00ED258A" w:rsidRDefault="00ED258A" w:rsidP="00ED258A">
      <w:pPr>
        <w:pStyle w:val="Listaszerbekezds"/>
        <w:numPr>
          <w:ilvl w:val="0"/>
          <w:numId w:val="12"/>
        </w:numPr>
        <w:rPr>
          <w:b/>
        </w:rPr>
      </w:pPr>
      <w:r w:rsidRPr="00F910E8">
        <w:rPr>
          <w:b/>
        </w:rPr>
        <w:t xml:space="preserve">Kiállítói díj: </w:t>
      </w:r>
    </w:p>
    <w:p w14:paraId="418AE534" w14:textId="77777777" w:rsidR="00ED258A" w:rsidRPr="000C5025" w:rsidRDefault="00ED258A" w:rsidP="00ED258A">
      <w:pPr>
        <w:pStyle w:val="Listaszerbekezds"/>
        <w:numPr>
          <w:ilvl w:val="1"/>
          <w:numId w:val="12"/>
        </w:numPr>
        <w:rPr>
          <w:b/>
        </w:rPr>
      </w:pPr>
      <w:r w:rsidRPr="00291A41">
        <w:t>8 m</w:t>
      </w:r>
      <w:r w:rsidRPr="000C5025">
        <w:rPr>
          <w:vertAlign w:val="superscript"/>
        </w:rPr>
        <w:t>2</w:t>
      </w:r>
      <w:r>
        <w:t> stand</w:t>
      </w:r>
      <w:r w:rsidRPr="00291A41">
        <w:t xml:space="preserve">, </w:t>
      </w:r>
      <w:r>
        <w:t>berendezve, regisztrációs díjjal</w:t>
      </w:r>
      <w:r w:rsidRPr="00291A41">
        <w:t>: 2.300</w:t>
      </w:r>
      <w:r>
        <w:t xml:space="preserve"> </w:t>
      </w:r>
      <w:r w:rsidRPr="00291A41">
        <w:t xml:space="preserve">€ + </w:t>
      </w:r>
      <w:r>
        <w:t>áfa</w:t>
      </w:r>
    </w:p>
    <w:p w14:paraId="0887C600" w14:textId="77777777" w:rsidR="00ED258A" w:rsidRPr="000C5025" w:rsidRDefault="00ED258A" w:rsidP="00ED258A">
      <w:pPr>
        <w:pStyle w:val="Listaszerbekezds"/>
        <w:numPr>
          <w:ilvl w:val="1"/>
          <w:numId w:val="12"/>
        </w:numPr>
        <w:rPr>
          <w:b/>
        </w:rPr>
      </w:pPr>
      <w:r w:rsidRPr="001F199E">
        <w:t>12</w:t>
      </w:r>
      <w:r>
        <w:t>m</w:t>
      </w:r>
      <w:r w:rsidRPr="000C5025">
        <w:rPr>
          <w:vertAlign w:val="superscript"/>
        </w:rPr>
        <w:t xml:space="preserve">2 </w:t>
      </w:r>
      <w:r>
        <w:t>stand</w:t>
      </w:r>
      <w:r w:rsidRPr="001F199E">
        <w:t xml:space="preserve">, </w:t>
      </w:r>
      <w:r>
        <w:t>berendezve, regisztrációs díjjal: 4.</w:t>
      </w:r>
      <w:r w:rsidRPr="001F199E">
        <w:t>809 €+</w:t>
      </w:r>
      <w:r>
        <w:t xml:space="preserve"> áfa </w:t>
      </w:r>
    </w:p>
    <w:p w14:paraId="5BC393C3" w14:textId="77777777" w:rsidR="00ED258A" w:rsidRDefault="00ED258A" w:rsidP="00ED258A">
      <w:pPr>
        <w:pStyle w:val="Listaszerbekezds"/>
        <w:numPr>
          <w:ilvl w:val="0"/>
          <w:numId w:val="10"/>
        </w:numPr>
        <w:spacing w:before="240" w:after="240"/>
        <w:jc w:val="both"/>
      </w:pPr>
      <w:r w:rsidRPr="00F910E8">
        <w:rPr>
          <w:b/>
        </w:rPr>
        <w:t xml:space="preserve">Részvételi díj látogatóként: </w:t>
      </w:r>
      <w:r w:rsidRPr="00F42473">
        <w:t xml:space="preserve">8 </w:t>
      </w:r>
      <w:r w:rsidRPr="00291A41">
        <w:t>€</w:t>
      </w:r>
    </w:p>
    <w:p w14:paraId="79088EA8" w14:textId="77777777" w:rsidR="00330B1A" w:rsidRDefault="00D827A0" w:rsidP="00134939">
      <w:pPr>
        <w:jc w:val="both"/>
      </w:pPr>
      <w:r>
        <w:t>Amennyiben a lehetőség felkeltette érdeklődésüket, kérjük, hogy</w:t>
      </w:r>
      <w:r w:rsidR="008966AA">
        <w:t xml:space="preserve"> további részletek, valamint</w:t>
      </w:r>
      <w:r>
        <w:t xml:space="preserve"> a részvétel</w:t>
      </w:r>
      <w:r w:rsidR="008966AA">
        <w:t xml:space="preserve"> megvalósítása</w:t>
      </w:r>
      <w:r>
        <w:t xml:space="preserve"> kapcsán vegyék fel a kapcsolatot</w:t>
      </w:r>
      <w:r w:rsidRPr="00D827A0">
        <w:t xml:space="preserve"> </w:t>
      </w:r>
      <w:r w:rsidR="00330B1A">
        <w:t xml:space="preserve">Irodánkkal az alábbi elérhetőségek bármelyikén: </w:t>
      </w:r>
    </w:p>
    <w:p w14:paraId="5855B5AC" w14:textId="77777777" w:rsidR="00330B1A" w:rsidRDefault="00330B1A" w:rsidP="00330B1A">
      <w:pPr>
        <w:pStyle w:val="Listaszerbekezds"/>
        <w:numPr>
          <w:ilvl w:val="0"/>
          <w:numId w:val="3"/>
        </w:numPr>
        <w:jc w:val="both"/>
      </w:pPr>
      <w:r w:rsidRPr="00330B1A">
        <w:t xml:space="preserve">telefon: </w:t>
      </w:r>
      <w:r>
        <w:t>0039 379 278 4523 (Paschek Dániel külgazdasági attasé)</w:t>
      </w:r>
    </w:p>
    <w:p w14:paraId="6B275E06" w14:textId="77777777" w:rsidR="00330B1A" w:rsidRPr="00330B1A" w:rsidRDefault="00330B1A" w:rsidP="00330B1A">
      <w:pPr>
        <w:pStyle w:val="Listaszerbekezds"/>
        <w:numPr>
          <w:ilvl w:val="0"/>
          <w:numId w:val="3"/>
        </w:numPr>
        <w:jc w:val="both"/>
        <w:rPr>
          <w:rStyle w:val="Hiperhivatkozs"/>
          <w:color w:val="auto"/>
          <w:u w:val="none"/>
        </w:rPr>
      </w:pPr>
      <w:r>
        <w:t xml:space="preserve">e-mail: </w:t>
      </w:r>
      <w:r w:rsidRPr="00330B1A">
        <w:rPr>
          <w:rStyle w:val="Hiperhivatkozs"/>
        </w:rPr>
        <w:t>trade.mil@mfa.gov.hu</w:t>
      </w:r>
      <w:r>
        <w:t xml:space="preserve">, </w:t>
      </w:r>
      <w:hyperlink r:id="rId9" w:history="1">
        <w:r w:rsidRPr="008765D6">
          <w:rPr>
            <w:rStyle w:val="Hiperhivatkozs"/>
          </w:rPr>
          <w:t>daniel.paschek@mfa.gov.hu</w:t>
        </w:r>
      </w:hyperlink>
    </w:p>
    <w:p w14:paraId="604F0483" w14:textId="77777777" w:rsidR="00330B1A" w:rsidRDefault="00330B1A" w:rsidP="00330B1A">
      <w:pPr>
        <w:jc w:val="both"/>
      </w:pPr>
    </w:p>
    <w:p w14:paraId="526D0B00" w14:textId="77777777" w:rsidR="00A97E5C" w:rsidRPr="00A97E5C" w:rsidRDefault="00A97E5C" w:rsidP="00497EFE">
      <w:pPr>
        <w:spacing w:before="120" w:after="120"/>
        <w:jc w:val="both"/>
      </w:pPr>
    </w:p>
    <w:sectPr w:rsidR="00A97E5C" w:rsidRPr="00A97E5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20225"/>
    <w:multiLevelType w:val="multilevel"/>
    <w:tmpl w:val="2E4446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F5C7835"/>
    <w:multiLevelType w:val="hybridMultilevel"/>
    <w:tmpl w:val="B852A29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1FC63110"/>
    <w:multiLevelType w:val="hybridMultilevel"/>
    <w:tmpl w:val="FC6C4610"/>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3" w15:restartNumberingAfterBreak="0">
    <w:nsid w:val="242970E3"/>
    <w:multiLevelType w:val="hybridMultilevel"/>
    <w:tmpl w:val="EE6662B6"/>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34E608AB"/>
    <w:multiLevelType w:val="hybridMultilevel"/>
    <w:tmpl w:val="7DFA616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3DC90259"/>
    <w:multiLevelType w:val="hybridMultilevel"/>
    <w:tmpl w:val="9AE84568"/>
    <w:lvl w:ilvl="0" w:tplc="040E0001">
      <w:start w:val="1"/>
      <w:numFmt w:val="bullet"/>
      <w:lvlText w:val=""/>
      <w:lvlJc w:val="left"/>
      <w:pPr>
        <w:ind w:left="1068" w:hanging="360"/>
      </w:pPr>
      <w:rPr>
        <w:rFonts w:ascii="Symbol" w:hAnsi="Symbol" w:hint="default"/>
      </w:rPr>
    </w:lvl>
    <w:lvl w:ilvl="1" w:tplc="040E0003" w:tentative="1">
      <w:start w:val="1"/>
      <w:numFmt w:val="bullet"/>
      <w:lvlText w:val="o"/>
      <w:lvlJc w:val="left"/>
      <w:pPr>
        <w:ind w:left="1788" w:hanging="360"/>
      </w:pPr>
      <w:rPr>
        <w:rFonts w:ascii="Courier New" w:hAnsi="Courier New" w:cs="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6" w15:restartNumberingAfterBreak="0">
    <w:nsid w:val="4A9A49AD"/>
    <w:multiLevelType w:val="hybridMultilevel"/>
    <w:tmpl w:val="7D60662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5E663F8A"/>
    <w:multiLevelType w:val="hybridMultilevel"/>
    <w:tmpl w:val="1E003B4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60B7238F"/>
    <w:multiLevelType w:val="hybridMultilevel"/>
    <w:tmpl w:val="CF5695D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62B34374"/>
    <w:multiLevelType w:val="hybridMultilevel"/>
    <w:tmpl w:val="D708F546"/>
    <w:lvl w:ilvl="0" w:tplc="040E0013">
      <w:start w:val="1"/>
      <w:numFmt w:val="upperRoman"/>
      <w:lvlText w:val="%1."/>
      <w:lvlJc w:val="righ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71B337FC"/>
    <w:multiLevelType w:val="hybridMultilevel"/>
    <w:tmpl w:val="A298101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72C9642F"/>
    <w:multiLevelType w:val="hybridMultilevel"/>
    <w:tmpl w:val="5AFC0EA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2129615752">
    <w:abstractNumId w:val="2"/>
  </w:num>
  <w:num w:numId="2" w16cid:durableId="130368800">
    <w:abstractNumId w:val="10"/>
  </w:num>
  <w:num w:numId="3" w16cid:durableId="399182795">
    <w:abstractNumId w:val="11"/>
  </w:num>
  <w:num w:numId="4" w16cid:durableId="553738868">
    <w:abstractNumId w:val="7"/>
  </w:num>
  <w:num w:numId="5" w16cid:durableId="104813828">
    <w:abstractNumId w:val="0"/>
  </w:num>
  <w:num w:numId="6" w16cid:durableId="448285597">
    <w:abstractNumId w:val="8"/>
  </w:num>
  <w:num w:numId="7" w16cid:durableId="1438015358">
    <w:abstractNumId w:val="9"/>
  </w:num>
  <w:num w:numId="8" w16cid:durableId="14113752">
    <w:abstractNumId w:val="5"/>
  </w:num>
  <w:num w:numId="9" w16cid:durableId="911700823">
    <w:abstractNumId w:val="1"/>
  </w:num>
  <w:num w:numId="10" w16cid:durableId="1062871752">
    <w:abstractNumId w:val="6"/>
  </w:num>
  <w:num w:numId="11" w16cid:durableId="1512455322">
    <w:abstractNumId w:val="4"/>
  </w:num>
  <w:num w:numId="12" w16cid:durableId="8335681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0582"/>
    <w:rsid w:val="00001D4F"/>
    <w:rsid w:val="00033E7A"/>
    <w:rsid w:val="000568A0"/>
    <w:rsid w:val="00067E40"/>
    <w:rsid w:val="000E5302"/>
    <w:rsid w:val="00111F8E"/>
    <w:rsid w:val="00134939"/>
    <w:rsid w:val="001F199E"/>
    <w:rsid w:val="001F6484"/>
    <w:rsid w:val="00233841"/>
    <w:rsid w:val="00291A41"/>
    <w:rsid w:val="002E6A75"/>
    <w:rsid w:val="00320658"/>
    <w:rsid w:val="00330B1A"/>
    <w:rsid w:val="003673CD"/>
    <w:rsid w:val="00395468"/>
    <w:rsid w:val="003D601E"/>
    <w:rsid w:val="003F66A8"/>
    <w:rsid w:val="00405F14"/>
    <w:rsid w:val="00421F7D"/>
    <w:rsid w:val="00497EFE"/>
    <w:rsid w:val="004C7F4B"/>
    <w:rsid w:val="005018D6"/>
    <w:rsid w:val="005369CF"/>
    <w:rsid w:val="0055344F"/>
    <w:rsid w:val="005A5395"/>
    <w:rsid w:val="00691FBA"/>
    <w:rsid w:val="006F66E0"/>
    <w:rsid w:val="00702921"/>
    <w:rsid w:val="007677B7"/>
    <w:rsid w:val="0078703E"/>
    <w:rsid w:val="007A131E"/>
    <w:rsid w:val="007B64E0"/>
    <w:rsid w:val="007E4E32"/>
    <w:rsid w:val="008048EB"/>
    <w:rsid w:val="00815002"/>
    <w:rsid w:val="0083470E"/>
    <w:rsid w:val="008966AA"/>
    <w:rsid w:val="008D621D"/>
    <w:rsid w:val="008D6D72"/>
    <w:rsid w:val="00950846"/>
    <w:rsid w:val="009A47A5"/>
    <w:rsid w:val="009A49E3"/>
    <w:rsid w:val="009C68A4"/>
    <w:rsid w:val="00A13CF8"/>
    <w:rsid w:val="00A34845"/>
    <w:rsid w:val="00A5213A"/>
    <w:rsid w:val="00A97E5C"/>
    <w:rsid w:val="00AC6AD5"/>
    <w:rsid w:val="00B30582"/>
    <w:rsid w:val="00B85A6B"/>
    <w:rsid w:val="00B90B1A"/>
    <w:rsid w:val="00BA0049"/>
    <w:rsid w:val="00BE09AE"/>
    <w:rsid w:val="00C604F8"/>
    <w:rsid w:val="00CA1E9A"/>
    <w:rsid w:val="00CD3F52"/>
    <w:rsid w:val="00D273F7"/>
    <w:rsid w:val="00D53EB4"/>
    <w:rsid w:val="00D6285F"/>
    <w:rsid w:val="00D723DD"/>
    <w:rsid w:val="00D76D85"/>
    <w:rsid w:val="00D827A0"/>
    <w:rsid w:val="00D86392"/>
    <w:rsid w:val="00D94411"/>
    <w:rsid w:val="00DC539F"/>
    <w:rsid w:val="00DE5B42"/>
    <w:rsid w:val="00DF2C0C"/>
    <w:rsid w:val="00E27E61"/>
    <w:rsid w:val="00E67639"/>
    <w:rsid w:val="00E84A38"/>
    <w:rsid w:val="00ED258A"/>
    <w:rsid w:val="00F42473"/>
    <w:rsid w:val="00F476FE"/>
    <w:rsid w:val="00F55A6C"/>
    <w:rsid w:val="00F560C2"/>
    <w:rsid w:val="00F91B5B"/>
    <w:rsid w:val="00FC2DEE"/>
    <w:rsid w:val="00FD0C97"/>
    <w:rsid w:val="00FD49B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EA14B"/>
  <w15:chartTrackingRefBased/>
  <w15:docId w15:val="{C5142A82-C1A3-450C-A072-38D7F0714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B30582"/>
    <w:pPr>
      <w:spacing w:after="0" w:line="240" w:lineRule="auto"/>
    </w:pPr>
    <w:rPr>
      <w:rFonts w:ascii="Times New Roman" w:hAnsi="Times New Roman" w:cs="Times New Roman"/>
      <w:sz w:val="24"/>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B30582"/>
    <w:pPr>
      <w:ind w:left="720"/>
    </w:pPr>
  </w:style>
  <w:style w:type="character" w:styleId="Hiperhivatkozs">
    <w:name w:val="Hyperlink"/>
    <w:basedOn w:val="Bekezdsalapbettpusa"/>
    <w:uiPriority w:val="99"/>
    <w:unhideWhenUsed/>
    <w:rsid w:val="00134939"/>
    <w:rPr>
      <w:color w:val="0563C1"/>
      <w:u w:val="single"/>
    </w:rPr>
  </w:style>
  <w:style w:type="character" w:styleId="Kiemels">
    <w:name w:val="Emphasis"/>
    <w:basedOn w:val="Bekezdsalapbettpusa"/>
    <w:uiPriority w:val="20"/>
    <w:qFormat/>
    <w:rsid w:val="00001D4F"/>
    <w:rPr>
      <w:i/>
      <w:iCs/>
    </w:rPr>
  </w:style>
  <w:style w:type="character" w:styleId="Kiemels2">
    <w:name w:val="Strong"/>
    <w:basedOn w:val="Bekezdsalapbettpusa"/>
    <w:uiPriority w:val="22"/>
    <w:qFormat/>
    <w:rsid w:val="00001D4F"/>
    <w:rPr>
      <w:b/>
      <w:bCs/>
    </w:rPr>
  </w:style>
  <w:style w:type="character" w:styleId="Mrltotthiperhivatkozs">
    <w:name w:val="FollowedHyperlink"/>
    <w:basedOn w:val="Bekezdsalapbettpusa"/>
    <w:uiPriority w:val="99"/>
    <w:semiHidden/>
    <w:unhideWhenUsed/>
    <w:rsid w:val="00A5213A"/>
    <w:rPr>
      <w:color w:val="954F72" w:themeColor="followedHyperlink"/>
      <w:u w:val="single"/>
    </w:rPr>
  </w:style>
  <w:style w:type="paragraph" w:styleId="NormlWeb">
    <w:name w:val="Normal (Web)"/>
    <w:basedOn w:val="Norml"/>
    <w:uiPriority w:val="99"/>
    <w:semiHidden/>
    <w:unhideWhenUsed/>
    <w:rsid w:val="003D601E"/>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069531">
      <w:bodyDiv w:val="1"/>
      <w:marLeft w:val="0"/>
      <w:marRight w:val="0"/>
      <w:marTop w:val="0"/>
      <w:marBottom w:val="0"/>
      <w:divBdr>
        <w:top w:val="none" w:sz="0" w:space="0" w:color="auto"/>
        <w:left w:val="none" w:sz="0" w:space="0" w:color="auto"/>
        <w:bottom w:val="none" w:sz="0" w:space="0" w:color="auto"/>
        <w:right w:val="none" w:sz="0" w:space="0" w:color="auto"/>
      </w:divBdr>
    </w:div>
    <w:div w:id="86311088">
      <w:bodyDiv w:val="1"/>
      <w:marLeft w:val="0"/>
      <w:marRight w:val="0"/>
      <w:marTop w:val="0"/>
      <w:marBottom w:val="0"/>
      <w:divBdr>
        <w:top w:val="none" w:sz="0" w:space="0" w:color="auto"/>
        <w:left w:val="none" w:sz="0" w:space="0" w:color="auto"/>
        <w:bottom w:val="none" w:sz="0" w:space="0" w:color="auto"/>
        <w:right w:val="none" w:sz="0" w:space="0" w:color="auto"/>
      </w:divBdr>
    </w:div>
    <w:div w:id="87391423">
      <w:bodyDiv w:val="1"/>
      <w:marLeft w:val="0"/>
      <w:marRight w:val="0"/>
      <w:marTop w:val="0"/>
      <w:marBottom w:val="0"/>
      <w:divBdr>
        <w:top w:val="none" w:sz="0" w:space="0" w:color="auto"/>
        <w:left w:val="none" w:sz="0" w:space="0" w:color="auto"/>
        <w:bottom w:val="none" w:sz="0" w:space="0" w:color="auto"/>
        <w:right w:val="none" w:sz="0" w:space="0" w:color="auto"/>
      </w:divBdr>
    </w:div>
    <w:div w:id="184370263">
      <w:bodyDiv w:val="1"/>
      <w:marLeft w:val="0"/>
      <w:marRight w:val="0"/>
      <w:marTop w:val="0"/>
      <w:marBottom w:val="0"/>
      <w:divBdr>
        <w:top w:val="none" w:sz="0" w:space="0" w:color="auto"/>
        <w:left w:val="none" w:sz="0" w:space="0" w:color="auto"/>
        <w:bottom w:val="none" w:sz="0" w:space="0" w:color="auto"/>
        <w:right w:val="none" w:sz="0" w:space="0" w:color="auto"/>
      </w:divBdr>
    </w:div>
    <w:div w:id="279996265">
      <w:bodyDiv w:val="1"/>
      <w:marLeft w:val="0"/>
      <w:marRight w:val="0"/>
      <w:marTop w:val="0"/>
      <w:marBottom w:val="0"/>
      <w:divBdr>
        <w:top w:val="none" w:sz="0" w:space="0" w:color="auto"/>
        <w:left w:val="none" w:sz="0" w:space="0" w:color="auto"/>
        <w:bottom w:val="none" w:sz="0" w:space="0" w:color="auto"/>
        <w:right w:val="none" w:sz="0" w:space="0" w:color="auto"/>
      </w:divBdr>
    </w:div>
    <w:div w:id="341595074">
      <w:bodyDiv w:val="1"/>
      <w:marLeft w:val="0"/>
      <w:marRight w:val="0"/>
      <w:marTop w:val="0"/>
      <w:marBottom w:val="0"/>
      <w:divBdr>
        <w:top w:val="none" w:sz="0" w:space="0" w:color="auto"/>
        <w:left w:val="none" w:sz="0" w:space="0" w:color="auto"/>
        <w:bottom w:val="none" w:sz="0" w:space="0" w:color="auto"/>
        <w:right w:val="none" w:sz="0" w:space="0" w:color="auto"/>
      </w:divBdr>
    </w:div>
    <w:div w:id="676807228">
      <w:bodyDiv w:val="1"/>
      <w:marLeft w:val="0"/>
      <w:marRight w:val="0"/>
      <w:marTop w:val="0"/>
      <w:marBottom w:val="0"/>
      <w:divBdr>
        <w:top w:val="none" w:sz="0" w:space="0" w:color="auto"/>
        <w:left w:val="none" w:sz="0" w:space="0" w:color="auto"/>
        <w:bottom w:val="none" w:sz="0" w:space="0" w:color="auto"/>
        <w:right w:val="none" w:sz="0" w:space="0" w:color="auto"/>
      </w:divBdr>
    </w:div>
    <w:div w:id="1267611775">
      <w:bodyDiv w:val="1"/>
      <w:marLeft w:val="0"/>
      <w:marRight w:val="0"/>
      <w:marTop w:val="0"/>
      <w:marBottom w:val="0"/>
      <w:divBdr>
        <w:top w:val="none" w:sz="0" w:space="0" w:color="auto"/>
        <w:left w:val="none" w:sz="0" w:space="0" w:color="auto"/>
        <w:bottom w:val="none" w:sz="0" w:space="0" w:color="auto"/>
        <w:right w:val="none" w:sz="0" w:space="0" w:color="auto"/>
      </w:divBdr>
    </w:div>
    <w:div w:id="1677921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martbuildingexpo.it/en/exhibitors/" TargetMode="External"/><Relationship Id="rId3" Type="http://schemas.openxmlformats.org/officeDocument/2006/relationships/settings" Target="settings.xml"/><Relationship Id="rId7" Type="http://schemas.openxmlformats.org/officeDocument/2006/relationships/hyperlink" Target="file:///\\milapp01v1.hub.kum.local\Shared\KGA\2%20-%20Anyagok%20Olaszorsz&#225;gr&#243;l\3%20-%20Ki&#225;ll&#237;t&#225;sok\Ki&#225;ll&#237;t&#225;sok%202023\V&#225;s&#225;r%20r&#233;sztvev&#337;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hyperlink" Target="https://smartbuildingexpo.it/en/"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daniel.paschek@mfa.gov.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173</Words>
  <Characters>1201</Characters>
  <Application>Microsoft Office Word</Application>
  <DocSecurity>4</DocSecurity>
  <Lines>10</Lines>
  <Paragraphs>2</Paragraphs>
  <ScaleCrop>false</ScaleCrop>
  <HeadingPairs>
    <vt:vector size="2" baseType="variant">
      <vt:variant>
        <vt:lpstr>Cím</vt:lpstr>
      </vt:variant>
      <vt:variant>
        <vt:i4>1</vt:i4>
      </vt:variant>
    </vt:vector>
  </HeadingPairs>
  <TitlesOfParts>
    <vt:vector size="1" baseType="lpstr">
      <vt:lpstr/>
    </vt:vector>
  </TitlesOfParts>
  <Company>Ministry of Foreign Affairs and Trade</Company>
  <LinksUpToDate>false</LinksUpToDate>
  <CharactersWithSpaces>1372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Kolos Edit - MIL</dc:creator>
  <cp:keywords/>
  <dc:description/>
  <cp:lastModifiedBy>Gyakornok ÜFSZ</cp:lastModifiedBy>
  <cp:revision>2</cp:revision>
  <dcterms:created xsi:type="dcterms:W3CDTF">2023-07-12T13:12:00Z</dcterms:created>
  <dcterms:modified xsi:type="dcterms:W3CDTF">2023-07-12T13:12:00Z</dcterms:modified>
</cp:coreProperties>
</file>